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676" w:lineRule="auto" w:before="39"/>
        <w:ind w:left="118" w:right="2519" w:firstLine="48"/>
      </w:pPr>
      <w:r>
        <w:rPr/>
        <w:t>Name:………………………………………………………………………………………… Date:………………………………Place……………………………………………………..</w:t>
      </w:r>
    </w:p>
    <w:p>
      <w:pPr>
        <w:pStyle w:val="BodyText"/>
        <w:rPr>
          <w:sz w:val="20"/>
        </w:rPr>
      </w:pPr>
    </w:p>
    <w:p>
      <w:pPr>
        <w:pStyle w:val="BodyText"/>
        <w:rPr>
          <w:sz w:val="20"/>
        </w:rPr>
      </w:pPr>
    </w:p>
    <w:p>
      <w:pPr>
        <w:pStyle w:val="BodyText"/>
        <w:rPr>
          <w:sz w:val="20"/>
        </w:rPr>
      </w:pPr>
      <w:r>
        <w:rPr/>
        <w:pict>
          <v:group style="position:absolute;margin-left:70.900002pt;margin-top:14.19887pt;width:485.8pt;height:333.3pt;mso-position-horizontal-relative:page;mso-position-vertical-relative:paragraph;z-index:1048;mso-wrap-distance-left:0;mso-wrap-distance-right:0" coordorigin="1418,284" coordsize="9716,6666">
            <v:shape style="position:absolute;left:1418;top:283;width:9716;height:6644" type="#_x0000_t75" stroked="false">
              <v:imagedata r:id="rId5" o:title=""/>
            </v:shape>
            <v:shapetype id="_x0000_t202" o:spt="202" coordsize="21600,21600" path="m,l,21600r21600,l21600,xe">
              <v:stroke joinstyle="miter"/>
              <v:path gradientshapeok="t" o:connecttype="rect"/>
            </v:shapetype>
            <v:shape style="position:absolute;left:9453;top:6709;width:938;height:240" type="#_x0000_t202" filled="false" stroked="false">
              <v:textbox inset="0,0,0,0">
                <w:txbxContent>
                  <w:p>
                    <w:pPr>
                      <w:spacing w:line="240" w:lineRule="exact" w:before="0"/>
                      <w:ind w:left="0" w:right="0" w:firstLine="0"/>
                      <w:jc w:val="left"/>
                      <w:rPr>
                        <w:rFonts w:ascii="Calibri"/>
                        <w:sz w:val="24"/>
                      </w:rPr>
                    </w:pPr>
                    <w:r>
                      <w:rPr>
                        <w:rFonts w:ascii="Calibri"/>
                        <w:color w:val="FFFFFF"/>
                        <w:sz w:val="24"/>
                      </w:rPr>
                      <w:t>Version 1</w:t>
                    </w:r>
                  </w:p>
                </w:txbxContent>
              </v:textbox>
              <w10:wrap type="none"/>
            </v:shape>
            <w10:wrap type="topAndBottom"/>
          </v:group>
        </w:pict>
      </w:r>
    </w:p>
    <w:p>
      <w:pPr>
        <w:pStyle w:val="BodyText"/>
        <w:rPr>
          <w:sz w:val="20"/>
        </w:rPr>
      </w:pPr>
    </w:p>
    <w:p>
      <w:pPr>
        <w:pStyle w:val="BodyText"/>
        <w:rPr>
          <w:sz w:val="20"/>
        </w:rPr>
      </w:pPr>
    </w:p>
    <w:p>
      <w:pPr>
        <w:pStyle w:val="BodyText"/>
        <w:spacing w:before="7"/>
        <w:rPr>
          <w:sz w:val="20"/>
        </w:rPr>
      </w:pPr>
      <w:r>
        <w:rPr/>
        <w:drawing>
          <wp:anchor distT="0" distB="0" distL="0" distR="0" allowOverlap="1" layoutInCell="1" locked="0" behindDoc="0" simplePos="0" relativeHeight="1072">
            <wp:simplePos x="0" y="0"/>
            <wp:positionH relativeFrom="page">
              <wp:posOffset>1715135</wp:posOffset>
            </wp:positionH>
            <wp:positionV relativeFrom="paragraph">
              <wp:posOffset>184860</wp:posOffset>
            </wp:positionV>
            <wp:extent cx="4104321" cy="753618"/>
            <wp:effectExtent l="0" t="0" r="0" b="0"/>
            <wp:wrapTopAndBottom/>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4104321" cy="753618"/>
                    </a:xfrm>
                    <a:prstGeom prst="rect">
                      <a:avLst/>
                    </a:prstGeom>
                  </pic:spPr>
                </pic:pic>
              </a:graphicData>
            </a:graphic>
          </wp:anchor>
        </w:drawing>
      </w:r>
    </w:p>
    <w:p>
      <w:pPr>
        <w:spacing w:after="0"/>
        <w:rPr>
          <w:sz w:val="20"/>
        </w:rPr>
        <w:sectPr>
          <w:type w:val="continuous"/>
          <w:pgSz w:w="11910" w:h="16840"/>
          <w:pgMar w:top="1360" w:bottom="280" w:left="1300" w:right="660"/>
        </w:sectPr>
      </w:pPr>
    </w:p>
    <w:p>
      <w:pPr>
        <w:pStyle w:val="BodyText"/>
        <w:spacing w:before="6"/>
        <w:rPr>
          <w:sz w:val="8"/>
        </w:rPr>
      </w:pPr>
    </w:p>
    <w:p>
      <w:pPr>
        <w:pStyle w:val="Heading3"/>
        <w:spacing w:before="71"/>
        <w:ind w:left="100"/>
        <w:jc w:val="both"/>
      </w:pPr>
      <w:r>
        <w:rPr>
          <w:rFonts w:ascii="Wingdings" w:hAnsi="Wingdings"/>
          <w:b w:val="0"/>
          <w:sz w:val="22"/>
        </w:rPr>
        <w:t></w:t>
      </w:r>
      <w:r>
        <w:rPr>
          <w:rFonts w:ascii="Times New Roman" w:hAnsi="Times New Roman"/>
          <w:b w:val="0"/>
          <w:sz w:val="22"/>
        </w:rPr>
        <w:t> </w:t>
      </w:r>
      <w:r>
        <w:rPr/>
        <w:t>How to use this booklet</w:t>
      </w:r>
    </w:p>
    <w:p>
      <w:pPr>
        <w:pStyle w:val="BodyText"/>
        <w:rPr>
          <w:b/>
          <w:sz w:val="26"/>
        </w:rPr>
      </w:pPr>
    </w:p>
    <w:p>
      <w:pPr>
        <w:pStyle w:val="BodyText"/>
        <w:spacing w:before="196"/>
        <w:ind w:left="100" w:right="99"/>
        <w:jc w:val="both"/>
      </w:pPr>
      <w:r>
        <w:rPr/>
        <w:t>You will work in groups for much of this course, and you will mostly be using cards, pens and paper for group work. It is USEFUL to you record the outputs from your group work for later reference. Use the relevant sections of this booklet to write your notes.</w:t>
      </w:r>
    </w:p>
    <w:p>
      <w:pPr>
        <w:pStyle w:val="BodyText"/>
        <w:rPr>
          <w:sz w:val="20"/>
        </w:rPr>
      </w:pPr>
    </w:p>
    <w:p>
      <w:pPr>
        <w:pStyle w:val="BodyText"/>
        <w:rPr>
          <w:sz w:val="20"/>
        </w:rPr>
      </w:pPr>
    </w:p>
    <w:p>
      <w:pPr>
        <w:pStyle w:val="BodyText"/>
        <w:rPr>
          <w:sz w:val="26"/>
        </w:rPr>
      </w:pPr>
    </w:p>
    <w:tbl>
      <w:tblPr>
        <w:tblW w:w="0" w:type="auto"/>
        <w:jc w:val="left"/>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2"/>
        <w:gridCol w:w="5245"/>
        <w:gridCol w:w="1419"/>
      </w:tblGrid>
      <w:tr>
        <w:trPr>
          <w:trHeight w:val="920" w:hRule="atLeast"/>
        </w:trPr>
        <w:tc>
          <w:tcPr>
            <w:tcW w:w="1342" w:type="dxa"/>
            <w:shd w:val="clear" w:color="auto" w:fill="F1F1F1"/>
          </w:tcPr>
          <w:p>
            <w:pPr>
              <w:pStyle w:val="TableParagraph"/>
              <w:ind w:left="268" w:right="255" w:firstLine="7"/>
              <w:rPr>
                <w:b/>
                <w:sz w:val="24"/>
              </w:rPr>
            </w:pPr>
            <w:r>
              <w:rPr>
                <w:b/>
                <w:sz w:val="24"/>
              </w:rPr>
              <w:t>Module number</w:t>
            </w:r>
          </w:p>
        </w:tc>
        <w:tc>
          <w:tcPr>
            <w:tcW w:w="5245" w:type="dxa"/>
            <w:shd w:val="clear" w:color="auto" w:fill="F1F1F1"/>
          </w:tcPr>
          <w:p>
            <w:pPr>
              <w:pStyle w:val="TableParagraph"/>
              <w:ind w:left="1613"/>
              <w:rPr>
                <w:b/>
                <w:sz w:val="24"/>
              </w:rPr>
            </w:pPr>
            <w:r>
              <w:rPr>
                <w:b/>
                <w:sz w:val="24"/>
              </w:rPr>
              <w:t>Activity/group work</w:t>
            </w:r>
          </w:p>
        </w:tc>
        <w:tc>
          <w:tcPr>
            <w:tcW w:w="1419" w:type="dxa"/>
            <w:shd w:val="clear" w:color="auto" w:fill="F1F1F1"/>
          </w:tcPr>
          <w:p>
            <w:pPr>
              <w:pStyle w:val="TableParagraph"/>
              <w:ind w:left="309" w:right="309" w:firstLine="2"/>
              <w:jc w:val="center"/>
              <w:rPr>
                <w:b/>
                <w:sz w:val="24"/>
              </w:rPr>
            </w:pPr>
            <w:r>
              <w:rPr>
                <w:b/>
                <w:sz w:val="24"/>
              </w:rPr>
              <w:t>Booklet page number</w:t>
            </w:r>
          </w:p>
        </w:tc>
      </w:tr>
      <w:tr>
        <w:trPr>
          <w:trHeight w:val="340" w:hRule="atLeast"/>
        </w:trPr>
        <w:tc>
          <w:tcPr>
            <w:tcW w:w="1342" w:type="dxa"/>
          </w:tcPr>
          <w:p>
            <w:pPr>
              <w:pStyle w:val="TableParagraph"/>
              <w:ind w:left="420" w:right="425"/>
              <w:jc w:val="center"/>
              <w:rPr>
                <w:sz w:val="24"/>
              </w:rPr>
            </w:pPr>
            <w:r>
              <w:rPr>
                <w:sz w:val="24"/>
              </w:rPr>
              <w:t>II</w:t>
            </w:r>
          </w:p>
        </w:tc>
        <w:tc>
          <w:tcPr>
            <w:tcW w:w="5245" w:type="dxa"/>
          </w:tcPr>
          <w:p>
            <w:pPr>
              <w:pStyle w:val="TableParagraph"/>
              <w:ind w:left="102"/>
              <w:rPr>
                <w:sz w:val="24"/>
              </w:rPr>
            </w:pPr>
            <w:r>
              <w:rPr>
                <w:sz w:val="24"/>
              </w:rPr>
              <w:t>Threats, issues and vision for the future</w:t>
            </w:r>
          </w:p>
        </w:tc>
        <w:tc>
          <w:tcPr>
            <w:tcW w:w="1419" w:type="dxa"/>
          </w:tcPr>
          <w:p>
            <w:pPr>
              <w:pStyle w:val="TableParagraph"/>
              <w:ind w:right="1"/>
              <w:jc w:val="center"/>
              <w:rPr>
                <w:sz w:val="24"/>
              </w:rPr>
            </w:pPr>
            <w:r>
              <w:rPr>
                <w:sz w:val="24"/>
              </w:rPr>
              <w:t>3</w:t>
            </w:r>
          </w:p>
        </w:tc>
      </w:tr>
      <w:tr>
        <w:trPr>
          <w:trHeight w:val="340" w:hRule="atLeast"/>
        </w:trPr>
        <w:tc>
          <w:tcPr>
            <w:tcW w:w="1342" w:type="dxa"/>
          </w:tcPr>
          <w:p>
            <w:pPr>
              <w:pStyle w:val="TableParagraph"/>
              <w:ind w:left="419" w:right="425"/>
              <w:jc w:val="center"/>
              <w:rPr>
                <w:sz w:val="24"/>
              </w:rPr>
            </w:pPr>
            <w:r>
              <w:rPr>
                <w:sz w:val="24"/>
              </w:rPr>
              <w:t>IV</w:t>
            </w:r>
          </w:p>
        </w:tc>
        <w:tc>
          <w:tcPr>
            <w:tcW w:w="5245" w:type="dxa"/>
          </w:tcPr>
          <w:p>
            <w:pPr>
              <w:pStyle w:val="TableParagraph"/>
              <w:ind w:left="102"/>
              <w:rPr>
                <w:sz w:val="24"/>
              </w:rPr>
            </w:pPr>
            <w:r>
              <w:rPr>
                <w:sz w:val="24"/>
              </w:rPr>
              <w:t>How much EAFM are you already doing?</w:t>
            </w:r>
          </w:p>
        </w:tc>
        <w:tc>
          <w:tcPr>
            <w:tcW w:w="1419" w:type="dxa"/>
          </w:tcPr>
          <w:p>
            <w:pPr>
              <w:pStyle w:val="TableParagraph"/>
              <w:spacing w:before="25"/>
              <w:ind w:right="1"/>
              <w:jc w:val="center"/>
              <w:rPr>
                <w:sz w:val="22"/>
              </w:rPr>
            </w:pPr>
            <w:r>
              <w:rPr>
                <w:w w:val="100"/>
                <w:sz w:val="22"/>
              </w:rPr>
              <w:t>4</w:t>
            </w:r>
          </w:p>
        </w:tc>
      </w:tr>
      <w:tr>
        <w:trPr>
          <w:trHeight w:val="340" w:hRule="atLeast"/>
        </w:trPr>
        <w:tc>
          <w:tcPr>
            <w:tcW w:w="1342" w:type="dxa"/>
          </w:tcPr>
          <w:p>
            <w:pPr>
              <w:pStyle w:val="TableParagraph"/>
              <w:ind w:left="420" w:right="425"/>
              <w:jc w:val="center"/>
              <w:rPr>
                <w:sz w:val="24"/>
              </w:rPr>
            </w:pPr>
            <w:r>
              <w:rPr>
                <w:sz w:val="24"/>
              </w:rPr>
              <w:t>IV</w:t>
            </w:r>
          </w:p>
        </w:tc>
        <w:tc>
          <w:tcPr>
            <w:tcW w:w="5245" w:type="dxa"/>
          </w:tcPr>
          <w:p>
            <w:pPr>
              <w:pStyle w:val="TableParagraph"/>
              <w:ind w:left="102"/>
              <w:rPr>
                <w:sz w:val="24"/>
              </w:rPr>
            </w:pPr>
            <w:r>
              <w:rPr>
                <w:sz w:val="24"/>
              </w:rPr>
              <w:t>Linking policies to action</w:t>
            </w:r>
          </w:p>
        </w:tc>
        <w:tc>
          <w:tcPr>
            <w:tcW w:w="1419" w:type="dxa"/>
          </w:tcPr>
          <w:p>
            <w:pPr>
              <w:pStyle w:val="TableParagraph"/>
              <w:ind w:right="1"/>
              <w:jc w:val="center"/>
              <w:rPr>
                <w:sz w:val="24"/>
              </w:rPr>
            </w:pPr>
            <w:r>
              <w:rPr>
                <w:sz w:val="24"/>
              </w:rPr>
              <w:t>5</w:t>
            </w:r>
          </w:p>
        </w:tc>
      </w:tr>
      <w:tr>
        <w:trPr>
          <w:trHeight w:val="340" w:hRule="atLeast"/>
        </w:trPr>
        <w:tc>
          <w:tcPr>
            <w:tcW w:w="1342" w:type="dxa"/>
          </w:tcPr>
          <w:p>
            <w:pPr>
              <w:pStyle w:val="TableParagraph"/>
              <w:ind w:right="3"/>
              <w:jc w:val="center"/>
              <w:rPr>
                <w:sz w:val="24"/>
              </w:rPr>
            </w:pPr>
            <w:r>
              <w:rPr>
                <w:sz w:val="24"/>
              </w:rPr>
              <w:t>V</w:t>
            </w:r>
          </w:p>
        </w:tc>
        <w:tc>
          <w:tcPr>
            <w:tcW w:w="5245" w:type="dxa"/>
          </w:tcPr>
          <w:p>
            <w:pPr>
              <w:pStyle w:val="TableParagraph"/>
              <w:ind w:left="102"/>
              <w:rPr>
                <w:sz w:val="24"/>
              </w:rPr>
            </w:pPr>
            <w:r>
              <w:rPr>
                <w:sz w:val="24"/>
              </w:rPr>
              <w:t>EAFM planning process</w:t>
            </w:r>
          </w:p>
        </w:tc>
        <w:tc>
          <w:tcPr>
            <w:tcW w:w="1419" w:type="dxa"/>
          </w:tcPr>
          <w:p>
            <w:pPr>
              <w:pStyle w:val="TableParagraph"/>
              <w:ind w:right="1"/>
              <w:jc w:val="center"/>
              <w:rPr>
                <w:sz w:val="24"/>
              </w:rPr>
            </w:pPr>
            <w:r>
              <w:rPr>
                <w:sz w:val="24"/>
              </w:rPr>
              <w:t>6</w:t>
            </w:r>
          </w:p>
        </w:tc>
      </w:tr>
      <w:tr>
        <w:trPr>
          <w:trHeight w:val="320" w:hRule="atLeast"/>
        </w:trPr>
        <w:tc>
          <w:tcPr>
            <w:tcW w:w="1342" w:type="dxa"/>
          </w:tcPr>
          <w:p>
            <w:pPr>
              <w:pStyle w:val="TableParagraph"/>
              <w:spacing w:before="25"/>
              <w:ind w:left="422" w:right="424"/>
              <w:jc w:val="center"/>
              <w:rPr>
                <w:sz w:val="22"/>
              </w:rPr>
            </w:pPr>
            <w:r>
              <w:rPr>
                <w:sz w:val="22"/>
              </w:rPr>
              <w:t>VI</w:t>
            </w:r>
          </w:p>
        </w:tc>
        <w:tc>
          <w:tcPr>
            <w:tcW w:w="5245" w:type="dxa"/>
          </w:tcPr>
          <w:p>
            <w:pPr>
              <w:pStyle w:val="TableParagraph"/>
              <w:spacing w:before="25"/>
              <w:ind w:left="102"/>
              <w:rPr>
                <w:sz w:val="22"/>
              </w:rPr>
            </w:pPr>
            <w:r>
              <w:rPr>
                <w:sz w:val="22"/>
              </w:rPr>
              <w:t>Policy trade-offs</w:t>
            </w:r>
          </w:p>
        </w:tc>
        <w:tc>
          <w:tcPr>
            <w:tcW w:w="1419" w:type="dxa"/>
          </w:tcPr>
          <w:p>
            <w:pPr>
              <w:pStyle w:val="TableParagraph"/>
              <w:spacing w:before="25"/>
              <w:ind w:right="1"/>
              <w:jc w:val="center"/>
              <w:rPr>
                <w:sz w:val="22"/>
              </w:rPr>
            </w:pPr>
            <w:r>
              <w:rPr>
                <w:w w:val="100"/>
                <w:sz w:val="22"/>
              </w:rPr>
              <w:t>7</w:t>
            </w:r>
          </w:p>
        </w:tc>
      </w:tr>
      <w:tr>
        <w:trPr>
          <w:trHeight w:val="340" w:hRule="atLeast"/>
        </w:trPr>
        <w:tc>
          <w:tcPr>
            <w:tcW w:w="1342" w:type="dxa"/>
          </w:tcPr>
          <w:p>
            <w:pPr>
              <w:pStyle w:val="TableParagraph"/>
              <w:spacing w:before="25"/>
              <w:ind w:left="421" w:right="425"/>
              <w:jc w:val="center"/>
              <w:rPr>
                <w:sz w:val="22"/>
              </w:rPr>
            </w:pPr>
            <w:r>
              <w:rPr>
                <w:sz w:val="22"/>
              </w:rPr>
              <w:t>VII</w:t>
            </w:r>
          </w:p>
        </w:tc>
        <w:tc>
          <w:tcPr>
            <w:tcW w:w="5245" w:type="dxa"/>
          </w:tcPr>
          <w:p>
            <w:pPr>
              <w:pStyle w:val="TableParagraph"/>
              <w:ind w:left="102"/>
              <w:rPr>
                <w:sz w:val="24"/>
              </w:rPr>
            </w:pPr>
            <w:r>
              <w:rPr>
                <w:sz w:val="24"/>
              </w:rPr>
              <w:t>Governance structure</w:t>
            </w:r>
          </w:p>
        </w:tc>
        <w:tc>
          <w:tcPr>
            <w:tcW w:w="1419" w:type="dxa"/>
          </w:tcPr>
          <w:p>
            <w:pPr>
              <w:pStyle w:val="TableParagraph"/>
              <w:spacing w:before="25"/>
              <w:ind w:right="1"/>
              <w:jc w:val="center"/>
              <w:rPr>
                <w:sz w:val="22"/>
              </w:rPr>
            </w:pPr>
            <w:r>
              <w:rPr>
                <w:w w:val="100"/>
                <w:sz w:val="22"/>
              </w:rPr>
              <w:t>8</w:t>
            </w:r>
          </w:p>
        </w:tc>
      </w:tr>
      <w:tr>
        <w:trPr>
          <w:trHeight w:val="340" w:hRule="atLeast"/>
        </w:trPr>
        <w:tc>
          <w:tcPr>
            <w:tcW w:w="1342" w:type="dxa"/>
          </w:tcPr>
          <w:p>
            <w:pPr>
              <w:pStyle w:val="TableParagraph"/>
              <w:ind w:left="420" w:right="425"/>
              <w:jc w:val="center"/>
              <w:rPr>
                <w:sz w:val="24"/>
              </w:rPr>
            </w:pPr>
            <w:r>
              <w:rPr>
                <w:sz w:val="24"/>
              </w:rPr>
              <w:t>VIIIa</w:t>
            </w:r>
          </w:p>
        </w:tc>
        <w:tc>
          <w:tcPr>
            <w:tcW w:w="5245" w:type="dxa"/>
          </w:tcPr>
          <w:p>
            <w:pPr>
              <w:pStyle w:val="TableParagraph"/>
              <w:ind w:left="102"/>
              <w:rPr>
                <w:sz w:val="24"/>
              </w:rPr>
            </w:pPr>
            <w:r>
              <w:rPr>
                <w:sz w:val="24"/>
              </w:rPr>
              <w:t>What you can do to promote EAFM</w:t>
            </w:r>
          </w:p>
        </w:tc>
        <w:tc>
          <w:tcPr>
            <w:tcW w:w="1419" w:type="dxa"/>
          </w:tcPr>
          <w:p>
            <w:pPr>
              <w:pStyle w:val="TableParagraph"/>
              <w:ind w:right="1"/>
              <w:jc w:val="center"/>
              <w:rPr>
                <w:sz w:val="24"/>
              </w:rPr>
            </w:pPr>
            <w:r>
              <w:rPr>
                <w:sz w:val="24"/>
              </w:rPr>
              <w:t>9</w:t>
            </w:r>
          </w:p>
        </w:tc>
      </w:tr>
      <w:tr>
        <w:trPr>
          <w:trHeight w:val="340" w:hRule="atLeast"/>
        </w:trPr>
        <w:tc>
          <w:tcPr>
            <w:tcW w:w="1342" w:type="dxa"/>
          </w:tcPr>
          <w:p>
            <w:pPr>
              <w:pStyle w:val="TableParagraph"/>
              <w:ind w:left="422" w:right="425"/>
              <w:jc w:val="center"/>
              <w:rPr>
                <w:sz w:val="24"/>
              </w:rPr>
            </w:pPr>
            <w:r>
              <w:rPr>
                <w:sz w:val="24"/>
              </w:rPr>
              <w:t>VIIIb</w:t>
            </w:r>
          </w:p>
        </w:tc>
        <w:tc>
          <w:tcPr>
            <w:tcW w:w="5245" w:type="dxa"/>
          </w:tcPr>
          <w:p>
            <w:pPr>
              <w:pStyle w:val="TableParagraph"/>
              <w:ind w:left="102"/>
              <w:rPr>
                <w:sz w:val="24"/>
              </w:rPr>
            </w:pPr>
            <w:r>
              <w:rPr>
                <w:sz w:val="24"/>
              </w:rPr>
              <w:t>What you agency can do to promote EAFM</w:t>
            </w:r>
          </w:p>
        </w:tc>
        <w:tc>
          <w:tcPr>
            <w:tcW w:w="1419" w:type="dxa"/>
          </w:tcPr>
          <w:p>
            <w:pPr>
              <w:pStyle w:val="TableParagraph"/>
              <w:ind w:left="563" w:right="562"/>
              <w:jc w:val="center"/>
              <w:rPr>
                <w:sz w:val="24"/>
              </w:rPr>
            </w:pPr>
            <w:r>
              <w:rPr>
                <w:sz w:val="24"/>
              </w:rPr>
              <w:t>10</w:t>
            </w:r>
          </w:p>
        </w:tc>
      </w:tr>
      <w:tr>
        <w:trPr>
          <w:trHeight w:val="340" w:hRule="atLeast"/>
        </w:trPr>
        <w:tc>
          <w:tcPr>
            <w:tcW w:w="1342" w:type="dxa"/>
          </w:tcPr>
          <w:p>
            <w:pPr>
              <w:pStyle w:val="TableParagraph"/>
              <w:ind w:left="421" w:right="425"/>
              <w:jc w:val="center"/>
              <w:rPr>
                <w:sz w:val="24"/>
              </w:rPr>
            </w:pPr>
            <w:r>
              <w:rPr>
                <w:sz w:val="24"/>
              </w:rPr>
              <w:t>VIIIc</w:t>
            </w:r>
          </w:p>
        </w:tc>
        <w:tc>
          <w:tcPr>
            <w:tcW w:w="5245" w:type="dxa"/>
          </w:tcPr>
          <w:p>
            <w:pPr>
              <w:pStyle w:val="TableParagraph"/>
              <w:ind w:left="102"/>
              <w:rPr>
                <w:sz w:val="24"/>
              </w:rPr>
            </w:pPr>
            <w:r>
              <w:rPr>
                <w:sz w:val="24"/>
              </w:rPr>
              <w:t>What your country can do to promote EAFM</w:t>
            </w:r>
          </w:p>
        </w:tc>
        <w:tc>
          <w:tcPr>
            <w:tcW w:w="1419" w:type="dxa"/>
          </w:tcPr>
          <w:p>
            <w:pPr>
              <w:pStyle w:val="TableParagraph"/>
              <w:ind w:left="563" w:right="562"/>
              <w:jc w:val="center"/>
              <w:rPr>
                <w:sz w:val="24"/>
              </w:rPr>
            </w:pPr>
            <w:r>
              <w:rPr>
                <w:sz w:val="24"/>
              </w:rPr>
              <w:t>11</w:t>
            </w:r>
          </w:p>
        </w:tc>
      </w:tr>
      <w:tr>
        <w:trPr>
          <w:trHeight w:val="340" w:hRule="atLeast"/>
        </w:trPr>
        <w:tc>
          <w:tcPr>
            <w:tcW w:w="1342" w:type="dxa"/>
          </w:tcPr>
          <w:p>
            <w:pPr>
              <w:pStyle w:val="TableParagraph"/>
              <w:ind w:left="422" w:right="425"/>
              <w:jc w:val="center"/>
              <w:rPr>
                <w:sz w:val="24"/>
              </w:rPr>
            </w:pPr>
            <w:r>
              <w:rPr>
                <w:sz w:val="24"/>
              </w:rPr>
              <w:t>VIIId</w:t>
            </w:r>
          </w:p>
        </w:tc>
        <w:tc>
          <w:tcPr>
            <w:tcW w:w="5245" w:type="dxa"/>
          </w:tcPr>
          <w:p>
            <w:pPr>
              <w:pStyle w:val="TableParagraph"/>
              <w:ind w:left="102"/>
              <w:rPr>
                <w:sz w:val="24"/>
              </w:rPr>
            </w:pPr>
            <w:r>
              <w:rPr>
                <w:sz w:val="24"/>
              </w:rPr>
              <w:t>Next steps (What/How/When/Who)</w:t>
            </w:r>
          </w:p>
        </w:tc>
        <w:tc>
          <w:tcPr>
            <w:tcW w:w="1419" w:type="dxa"/>
          </w:tcPr>
          <w:p>
            <w:pPr>
              <w:pStyle w:val="TableParagraph"/>
              <w:ind w:left="563" w:right="562"/>
              <w:jc w:val="center"/>
              <w:rPr>
                <w:sz w:val="24"/>
              </w:rPr>
            </w:pPr>
            <w:r>
              <w:rPr>
                <w:sz w:val="24"/>
              </w:rPr>
              <w:t>12</w:t>
            </w:r>
          </w:p>
        </w:tc>
      </w:tr>
    </w:tbl>
    <w:p>
      <w:pPr>
        <w:spacing w:after="0"/>
        <w:jc w:val="center"/>
        <w:rPr>
          <w:sz w:val="24"/>
        </w:rPr>
        <w:sectPr>
          <w:headerReference w:type="default" r:id="rId7"/>
          <w:footerReference w:type="default" r:id="rId8"/>
          <w:pgSz w:w="11910" w:h="16840"/>
          <w:pgMar w:header="766" w:footer="913" w:top="1200" w:bottom="1100" w:left="620" w:right="620"/>
          <w:pgNumType w:start="2"/>
        </w:sectPr>
      </w:pPr>
    </w:p>
    <w:p>
      <w:pPr>
        <w:pStyle w:val="ListParagraph"/>
        <w:numPr>
          <w:ilvl w:val="0"/>
          <w:numId w:val="1"/>
        </w:numPr>
        <w:tabs>
          <w:tab w:pos="323" w:val="left" w:leader="none"/>
        </w:tabs>
        <w:spacing w:line="240" w:lineRule="auto" w:before="165" w:after="0"/>
        <w:ind w:left="322" w:right="0" w:hanging="222"/>
        <w:jc w:val="left"/>
        <w:rPr>
          <w:sz w:val="24"/>
        </w:rPr>
      </w:pPr>
      <w:r>
        <w:rPr>
          <w:w w:val="110"/>
          <w:sz w:val="24"/>
        </w:rPr>
        <w:t>List</w:t>
      </w:r>
      <w:r>
        <w:rPr>
          <w:spacing w:val="-33"/>
          <w:w w:val="110"/>
          <w:sz w:val="24"/>
        </w:rPr>
        <w:t> </w:t>
      </w:r>
      <w:r>
        <w:rPr>
          <w:w w:val="110"/>
          <w:sz w:val="24"/>
        </w:rPr>
        <w:t>the</w:t>
      </w:r>
      <w:r>
        <w:rPr>
          <w:spacing w:val="-33"/>
          <w:w w:val="110"/>
          <w:sz w:val="24"/>
        </w:rPr>
        <w:t> </w:t>
      </w:r>
      <w:r>
        <w:rPr>
          <w:w w:val="110"/>
          <w:sz w:val="24"/>
        </w:rPr>
        <w:t>threats</w:t>
      </w:r>
      <w:r>
        <w:rPr>
          <w:spacing w:val="-33"/>
          <w:w w:val="110"/>
          <w:sz w:val="24"/>
        </w:rPr>
        <w:t> </w:t>
      </w:r>
      <w:r>
        <w:rPr>
          <w:w w:val="110"/>
          <w:sz w:val="24"/>
        </w:rPr>
        <w:t>and</w:t>
      </w:r>
      <w:r>
        <w:rPr>
          <w:spacing w:val="-32"/>
          <w:w w:val="110"/>
          <w:sz w:val="24"/>
        </w:rPr>
        <w:t> </w:t>
      </w:r>
      <w:r>
        <w:rPr>
          <w:w w:val="110"/>
          <w:sz w:val="24"/>
        </w:rPr>
        <w:t>issues</w:t>
      </w:r>
      <w:r>
        <w:rPr>
          <w:spacing w:val="-33"/>
          <w:w w:val="110"/>
          <w:sz w:val="24"/>
        </w:rPr>
        <w:t> </w:t>
      </w:r>
      <w:r>
        <w:rPr>
          <w:w w:val="110"/>
          <w:sz w:val="24"/>
        </w:rPr>
        <w:t>for</w:t>
      </w:r>
      <w:r>
        <w:rPr>
          <w:spacing w:val="-33"/>
          <w:w w:val="110"/>
          <w:sz w:val="24"/>
        </w:rPr>
        <w:t> </w:t>
      </w:r>
      <w:r>
        <w:rPr>
          <w:w w:val="110"/>
          <w:sz w:val="24"/>
        </w:rPr>
        <w:t>your</w:t>
      </w:r>
      <w:r>
        <w:rPr>
          <w:spacing w:val="-32"/>
          <w:w w:val="110"/>
          <w:sz w:val="24"/>
        </w:rPr>
        <w:t> </w:t>
      </w:r>
      <w:r>
        <w:rPr>
          <w:w w:val="110"/>
          <w:sz w:val="24"/>
        </w:rPr>
        <w:t>fisheries</w:t>
      </w:r>
      <w:r>
        <w:rPr>
          <w:spacing w:val="-33"/>
          <w:w w:val="110"/>
          <w:sz w:val="24"/>
        </w:rPr>
        <w:t> </w:t>
      </w:r>
      <w:r>
        <w:rPr>
          <w:w w:val="110"/>
          <w:sz w:val="24"/>
        </w:rPr>
        <w:t>and</w:t>
      </w:r>
      <w:r>
        <w:rPr>
          <w:spacing w:val="-32"/>
          <w:w w:val="110"/>
          <w:sz w:val="24"/>
        </w:rPr>
        <w:t> </w:t>
      </w:r>
      <w:r>
        <w:rPr>
          <w:w w:val="110"/>
          <w:sz w:val="24"/>
        </w:rPr>
        <w:t>add</w:t>
      </w:r>
      <w:r>
        <w:rPr>
          <w:spacing w:val="-33"/>
          <w:w w:val="110"/>
          <w:sz w:val="24"/>
        </w:rPr>
        <w:t> </w:t>
      </w:r>
      <w:r>
        <w:rPr>
          <w:w w:val="110"/>
          <w:sz w:val="24"/>
        </w:rPr>
        <w:t>key</w:t>
      </w:r>
      <w:r>
        <w:rPr>
          <w:spacing w:val="-33"/>
          <w:w w:val="110"/>
          <w:sz w:val="24"/>
        </w:rPr>
        <w:t> </w:t>
      </w:r>
      <w:r>
        <w:rPr>
          <w:w w:val="110"/>
          <w:sz w:val="24"/>
        </w:rPr>
        <w:t>words</w:t>
      </w:r>
      <w:r>
        <w:rPr>
          <w:spacing w:val="-33"/>
          <w:w w:val="110"/>
          <w:sz w:val="24"/>
        </w:rPr>
        <w:t> </w:t>
      </w:r>
      <w:r>
        <w:rPr>
          <w:w w:val="110"/>
          <w:sz w:val="24"/>
        </w:rPr>
        <w:t>of</w:t>
      </w:r>
      <w:r>
        <w:rPr>
          <w:spacing w:val="-33"/>
          <w:w w:val="110"/>
          <w:sz w:val="24"/>
        </w:rPr>
        <w:t> </w:t>
      </w:r>
      <w:r>
        <w:rPr>
          <w:w w:val="110"/>
          <w:sz w:val="24"/>
        </w:rPr>
        <w:t>the</w:t>
      </w:r>
      <w:r>
        <w:rPr>
          <w:spacing w:val="-29"/>
          <w:w w:val="110"/>
          <w:sz w:val="24"/>
        </w:rPr>
        <w:t> </w:t>
      </w:r>
      <w:r>
        <w:rPr>
          <w:w w:val="110"/>
          <w:sz w:val="24"/>
        </w:rPr>
        <w:t>vision</w:t>
      </w:r>
      <w:r>
        <w:rPr>
          <w:spacing w:val="-33"/>
          <w:w w:val="110"/>
          <w:sz w:val="24"/>
        </w:rPr>
        <w:t> </w:t>
      </w:r>
      <w:r>
        <w:rPr>
          <w:w w:val="110"/>
          <w:sz w:val="24"/>
        </w:rPr>
        <w:t>for</w:t>
      </w:r>
      <w:r>
        <w:rPr>
          <w:spacing w:val="-33"/>
          <w:w w:val="110"/>
          <w:sz w:val="24"/>
        </w:rPr>
        <w:t> </w:t>
      </w:r>
      <w:r>
        <w:rPr>
          <w:w w:val="110"/>
          <w:sz w:val="24"/>
        </w:rPr>
        <w:t>the</w:t>
      </w:r>
      <w:r>
        <w:rPr>
          <w:spacing w:val="-33"/>
          <w:w w:val="110"/>
          <w:sz w:val="24"/>
        </w:rPr>
        <w:t> </w:t>
      </w:r>
      <w:r>
        <w:rPr>
          <w:w w:val="110"/>
          <w:sz w:val="24"/>
        </w:rPr>
        <w:t>future.</w:t>
      </w:r>
    </w:p>
    <w:p>
      <w:pPr>
        <w:pStyle w:val="BodyText"/>
        <w:spacing w:before="5"/>
        <w:rPr>
          <w:rFonts w:ascii="Gill Sans MT"/>
          <w:sz w:val="17"/>
        </w:rPr>
      </w:pPr>
      <w:r>
        <w:rPr/>
        <w:pict>
          <v:group style="position:absolute;margin-left:49.91pt;margin-top:12.094795pt;width:482.65pt;height:466.75pt;mso-position-horizontal-relative:page;mso-position-vertical-relative:paragraph;z-index:1120;mso-wrap-distance-left:0;mso-wrap-distance-right:0" coordorigin="998,242" coordsize="9653,9335">
            <v:rect style="position:absolute;left:1008;top:256;width:9631;height:432" filled="true" fillcolor="#c5d9f0" stroked="false">
              <v:fill type="solid"/>
            </v:rect>
            <v:rect style="position:absolute;left:1111;top:314;width:9427;height:317" filled="true" fillcolor="#c5d9f0" stroked="false">
              <v:fill type="solid"/>
            </v:rect>
            <v:rect style="position:absolute;left:1008;top:256;width:9634;height:58" filled="true" fillcolor="#c5d9f0" stroked="false">
              <v:fill type="solid"/>
            </v:rect>
            <v:rect style="position:absolute;left:1003;top:630;width:9643;height:58" filled="true" fillcolor="#c5d9f0" stroked="false">
              <v:fill type="solid"/>
            </v:rect>
            <v:line style="position:absolute" from="1008,693" to="10641,693" stroked="true" strokeweight=".48pt" strokecolor="#000000">
              <v:stroke dashstyle="solid"/>
            </v:line>
            <v:line style="position:absolute" from="1003,247" to="1003,9572" stroked="true" strokeweight=".48pt" strokecolor="#000000">
              <v:stroke dashstyle="solid"/>
            </v:line>
            <v:line style="position:absolute" from="1008,9567" to="10641,9567" stroked="true" strokeweight=".47998pt" strokecolor="#000000">
              <v:stroke dashstyle="solid"/>
            </v:line>
            <v:line style="position:absolute" from="10646,247" to="10646,9572" stroked="true" strokeweight=".47998pt" strokecolor="#000000">
              <v:stroke dashstyle="solid"/>
            </v:line>
            <v:shape style="position:absolute;left:1003;top:251;width:9643;height:442" type="#_x0000_t202" filled="true" fillcolor="#c5d9f0" stroked="true" strokeweight=".47998pt" strokecolor="#000000">
              <v:textbox inset="0,0,0,0">
                <w:txbxContent>
                  <w:p>
                    <w:pPr>
                      <w:spacing w:before="57"/>
                      <w:ind w:left="103" w:right="0" w:firstLine="0"/>
                      <w:jc w:val="left"/>
                      <w:rPr>
                        <w:b/>
                        <w:sz w:val="26"/>
                      </w:rPr>
                    </w:pPr>
                    <w:r>
                      <w:rPr>
                        <w:b/>
                        <w:sz w:val="26"/>
                      </w:rPr>
                      <w:t>Threats and issues</w:t>
                    </w:r>
                  </w:p>
                </w:txbxContent>
              </v:textbox>
              <v:fill type="solid"/>
              <v:stroke dashstyle="solid"/>
              <w10:wrap type="none"/>
            </v:shape>
            <w10:wrap type="topAndBottom"/>
          </v:group>
        </w:pict>
      </w:r>
    </w:p>
    <w:p>
      <w:pPr>
        <w:pStyle w:val="BodyText"/>
        <w:rPr>
          <w:rFonts w:ascii="Gill Sans MT"/>
          <w:sz w:val="20"/>
        </w:rPr>
      </w:pPr>
    </w:p>
    <w:p>
      <w:pPr>
        <w:pStyle w:val="BodyText"/>
        <w:spacing w:before="8"/>
        <w:rPr>
          <w:rFonts w:ascii="Gill Sans MT"/>
          <w:sz w:val="17"/>
        </w:rPr>
      </w:pPr>
      <w:r>
        <w:rPr/>
        <w:pict>
          <v:group style="position:absolute;margin-left:49.669998pt;margin-top:12.253281pt;width:483.15pt;height:157.65pt;mso-position-horizontal-relative:page;mso-position-vertical-relative:paragraph;z-index:1168;mso-wrap-distance-left:0;mso-wrap-distance-right:0" coordorigin="993,245" coordsize="9663,3153">
            <v:rect style="position:absolute;left:1008;top:259;width:9631;height:432" filled="true" fillcolor="#c5d9f0" stroked="false">
              <v:fill type="solid"/>
            </v:rect>
            <v:rect style="position:absolute;left:1111;top:317;width:9427;height:317" filled="true" fillcolor="#c5d9f0" stroked="false">
              <v:fill type="solid"/>
            </v:rect>
            <v:rect style="position:absolute;left:1008;top:259;width:9634;height:58" filled="true" fillcolor="#c5d9f0" stroked="false">
              <v:fill type="solid"/>
            </v:rect>
            <v:rect style="position:absolute;left:1003;top:634;width:9643;height:58" filled="true" fillcolor="#c5d9f0" stroked="false">
              <v:fill type="solid"/>
            </v:rect>
            <v:line style="position:absolute" from="1008,696" to="10641,696" stroked="true" strokeweight=".47998pt" strokecolor="#000000">
              <v:stroke dashstyle="solid"/>
            </v:line>
            <v:line style="position:absolute" from="1003,250" to="1003,3387" stroked="true" strokeweight=".48pt" strokecolor="#000000">
              <v:stroke dashstyle="solid"/>
            </v:line>
            <v:line style="position:absolute" from="998,3392" to="1008,3392" stroked="true" strokeweight=".47998pt" strokecolor="#000000">
              <v:stroke dashstyle="solid"/>
            </v:line>
            <v:line style="position:absolute" from="998,3392" to="1008,3392" stroked="true" strokeweight=".47998pt" strokecolor="#000000">
              <v:stroke dashstyle="solid"/>
            </v:line>
            <v:line style="position:absolute" from="1008,3392" to="10641,3392" stroked="true" strokeweight=".47998pt" strokecolor="#000000">
              <v:stroke dashstyle="solid"/>
            </v:line>
            <v:line style="position:absolute" from="10646,250" to="10646,3387" stroked="true" strokeweight=".47998pt" strokecolor="#000000">
              <v:stroke dashstyle="solid"/>
            </v:line>
            <v:line style="position:absolute" from="10641,3392" to="10651,3392" stroked="true" strokeweight=".47998pt" strokecolor="#000000">
              <v:stroke dashstyle="solid"/>
            </v:line>
            <v:line style="position:absolute" from="10641,3392" to="10651,3392" stroked="true" strokeweight=".47998pt" strokecolor="#000000">
              <v:stroke dashstyle="solid"/>
            </v:line>
            <v:shape style="position:absolute;left:1003;top:254;width:9643;height:442" type="#_x0000_t202" filled="true" fillcolor="#c5d9f0" stroked="true" strokeweight=".47998pt" strokecolor="#000000">
              <v:textbox inset="0,0,0,0">
                <w:txbxContent>
                  <w:p>
                    <w:pPr>
                      <w:spacing w:before="57"/>
                      <w:ind w:left="103" w:right="0" w:firstLine="0"/>
                      <w:jc w:val="left"/>
                      <w:rPr>
                        <w:b/>
                        <w:sz w:val="26"/>
                      </w:rPr>
                    </w:pPr>
                    <w:r>
                      <w:rPr>
                        <w:b/>
                        <w:sz w:val="26"/>
                      </w:rPr>
                      <w:t>Agreed vision key words</w:t>
                    </w:r>
                  </w:p>
                </w:txbxContent>
              </v:textbox>
              <v:fill type="solid"/>
              <v:stroke dashstyle="solid"/>
              <w10:wrap type="none"/>
            </v:shape>
            <w10:wrap type="topAndBottom"/>
          </v:group>
        </w:pict>
      </w:r>
    </w:p>
    <w:p>
      <w:pPr>
        <w:spacing w:after="0"/>
        <w:rPr>
          <w:rFonts w:ascii="Gill Sans MT"/>
          <w:sz w:val="17"/>
        </w:rPr>
        <w:sectPr>
          <w:pgSz w:w="11910" w:h="16840"/>
          <w:pgMar w:header="766" w:footer="913" w:top="1200" w:bottom="1100" w:left="620" w:right="900"/>
        </w:sectPr>
      </w:pPr>
    </w:p>
    <w:p>
      <w:pPr>
        <w:pStyle w:val="Heading1"/>
        <w:spacing w:line="240" w:lineRule="auto" w:before="21"/>
        <w:ind w:left="277"/>
      </w:pPr>
      <w:r>
        <w:rPr/>
        <w:pict>
          <v:line style="position:absolute;mso-position-horizontal-relative:page;mso-position-vertical-relative:paragraph;z-index:1192;mso-wrap-distance-left:0;mso-wrap-distance-right:0" from="68.050003pt,25.760054pt" to="544.250003pt,25.760054pt" stroked="true" strokeweight="1.5pt" strokecolor="#000000">
            <v:stroke dashstyle="solid"/>
            <w10:wrap type="topAndBottom"/>
          </v:line>
        </w:pict>
      </w:r>
      <w:r>
        <w:rPr/>
        <w:pict>
          <v:group style="position:absolute;margin-left:33.5pt;margin-top:37.810055pt;width:755.95pt;height:33.65pt;mso-position-horizontal-relative:page;mso-position-vertical-relative:paragraph;z-index:1264;mso-wrap-distance-left:0;mso-wrap-distance-right:0" coordorigin="670,756" coordsize="15119,673">
            <v:shape style="position:absolute;left:710;top:796;width:15079;height:633" coordorigin="710,796" coordsize="15079,633" path="m11221,796l11221,930,710,930,710,1295,11221,1295,11221,1429,15789,1113,11221,796xe" filled="true" fillcolor="#808080" stroked="false">
              <v:path arrowok="t"/>
              <v:fill opacity="28270f" type="solid"/>
            </v:shape>
            <v:shape style="position:absolute;left:670;top:756;width:15079;height:633" coordorigin="670,756" coordsize="15079,633" path="m11181,756l11181,890,670,890,670,1255,11181,1255,11181,1389,15749,1073,11181,756xe" filled="true" fillcolor="#c5d9f0" stroked="false">
              <v:path arrowok="t"/>
              <v:fill type="solid"/>
            </v:shape>
            <v:shape style="position:absolute;left:1219;top:983;width:293;height:240" type="#_x0000_t202" filled="false" stroked="false">
              <v:textbox inset="0,0,0,0">
                <w:txbxContent>
                  <w:p>
                    <w:pPr>
                      <w:spacing w:line="240" w:lineRule="exact" w:before="0"/>
                      <w:ind w:left="0" w:right="0" w:firstLine="0"/>
                      <w:jc w:val="left"/>
                      <w:rPr>
                        <w:b/>
                        <w:sz w:val="24"/>
                      </w:rPr>
                    </w:pPr>
                    <w:r>
                      <w:rPr>
                        <w:b/>
                        <w:sz w:val="24"/>
                      </w:rPr>
                      <w:t>III.</w:t>
                    </w:r>
                  </w:p>
                </w:txbxContent>
              </v:textbox>
              <w10:wrap type="none"/>
            </v:shape>
            <v:shape style="position:absolute;left:2254;top:983;width:10526;height:240" type="#_x0000_t202" filled="false" stroked="false">
              <v:textbox inset="0,0,0,0">
                <w:txbxContent>
                  <w:p>
                    <w:pPr>
                      <w:spacing w:line="240" w:lineRule="exact" w:before="0"/>
                      <w:ind w:left="0" w:right="0" w:firstLine="0"/>
                      <w:jc w:val="left"/>
                      <w:rPr>
                        <w:b/>
                        <w:sz w:val="24"/>
                      </w:rPr>
                    </w:pPr>
                    <w:r>
                      <w:rPr>
                        <w:b/>
                        <w:sz w:val="24"/>
                      </w:rPr>
                      <w:t>What and why of EAFM: How much EAFM are you already doing. Complete this table for your national</w:t>
                    </w:r>
                  </w:p>
                </w:txbxContent>
              </v:textbox>
              <w10:wrap type="none"/>
            </v:shape>
            <w10:wrap type="topAndBottom"/>
          </v:group>
        </w:pict>
      </w:r>
      <w:r>
        <w:rPr>
          <w:color w:val="000090"/>
        </w:rPr>
        <w:t>LEAD Resource Booklet</w:t>
      </w:r>
    </w:p>
    <w:p>
      <w:pPr>
        <w:pStyle w:val="BodyText"/>
        <w:spacing w:before="11"/>
        <w:rPr>
          <w:b/>
          <w:sz w:val="12"/>
        </w:rPr>
      </w:pPr>
    </w:p>
    <w:p>
      <w:pPr>
        <w:pStyle w:val="BodyText"/>
        <w:spacing w:before="94"/>
        <w:ind w:left="220"/>
      </w:pPr>
      <w:r>
        <w:rPr/>
        <w:t>To what extent are EAFM principles being applied in your fishery? Plot your fishery on a scale of 0-5 (where 0 = none; and 5 = excellent)</w:t>
      </w:r>
    </w:p>
    <w:p>
      <w:pPr>
        <w:pStyle w:val="BodyText"/>
        <w:rPr>
          <w:sz w:val="22"/>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78"/>
        <w:gridCol w:w="10348"/>
      </w:tblGrid>
      <w:tr>
        <w:trPr>
          <w:trHeight w:val="920" w:hRule="atLeast"/>
        </w:trPr>
        <w:tc>
          <w:tcPr>
            <w:tcW w:w="4078" w:type="dxa"/>
          </w:tcPr>
          <w:p>
            <w:pPr>
              <w:pStyle w:val="TableParagraph"/>
              <w:spacing w:before="4"/>
              <w:rPr>
                <w:rFonts w:ascii="Corbel"/>
                <w:sz w:val="33"/>
              </w:rPr>
            </w:pPr>
          </w:p>
          <w:p>
            <w:pPr>
              <w:pStyle w:val="TableParagraph"/>
              <w:spacing w:before="0"/>
              <w:ind w:left="1091"/>
              <w:rPr>
                <w:rFonts w:ascii="Corbel"/>
                <w:b/>
                <w:i/>
                <w:sz w:val="28"/>
              </w:rPr>
            </w:pPr>
            <w:r>
              <w:rPr>
                <w:rFonts w:ascii="Corbel"/>
                <w:b/>
                <w:i/>
                <w:sz w:val="28"/>
              </w:rPr>
              <w:t>EAFM principles</w:t>
            </w:r>
          </w:p>
        </w:tc>
        <w:tc>
          <w:tcPr>
            <w:tcW w:w="10348" w:type="dxa"/>
          </w:tcPr>
          <w:p>
            <w:pPr>
              <w:pStyle w:val="TableParagraph"/>
              <w:spacing w:before="5"/>
              <w:rPr>
                <w:rFonts w:ascii="Corbel"/>
                <w:sz w:val="33"/>
              </w:rPr>
            </w:pPr>
          </w:p>
          <w:p>
            <w:pPr>
              <w:pStyle w:val="TableParagraph"/>
              <w:spacing w:before="0"/>
              <w:ind w:left="103"/>
              <w:rPr>
                <w:rFonts w:ascii="Corbel" w:hAnsi="Corbel"/>
                <w:b/>
                <w:sz w:val="30"/>
              </w:rPr>
            </w:pPr>
            <w:r>
              <w:rPr>
                <w:rFonts w:ascii="Corbel" w:hAnsi="Corbel"/>
                <w:b/>
                <w:sz w:val="38"/>
              </w:rPr>
              <w:t>0 </w:t>
            </w:r>
            <w:r>
              <w:rPr>
                <w:rFonts w:ascii="Corbel" w:hAnsi="Corbel"/>
                <w:b/>
                <w:sz w:val="28"/>
              </w:rPr>
              <w:t>………………………………………………………………………………..………………...…</w:t>
            </w:r>
            <w:r>
              <w:rPr>
                <w:rFonts w:ascii="Corbel" w:hAnsi="Corbel"/>
                <w:b/>
                <w:sz w:val="30"/>
              </w:rPr>
              <w:t>5</w:t>
            </w:r>
          </w:p>
        </w:tc>
      </w:tr>
      <w:tr>
        <w:trPr>
          <w:trHeight w:val="880" w:hRule="atLeast"/>
        </w:trPr>
        <w:tc>
          <w:tcPr>
            <w:tcW w:w="4078" w:type="dxa"/>
          </w:tcPr>
          <w:p>
            <w:pPr>
              <w:pStyle w:val="TableParagraph"/>
              <w:spacing w:before="10"/>
              <w:rPr>
                <w:rFonts w:ascii="Corbel"/>
                <w:sz w:val="32"/>
              </w:rPr>
            </w:pPr>
          </w:p>
          <w:p>
            <w:pPr>
              <w:pStyle w:val="TableParagraph"/>
              <w:spacing w:before="0"/>
              <w:ind w:left="463"/>
              <w:rPr>
                <w:rFonts w:ascii="Corbel"/>
                <w:b/>
                <w:sz w:val="28"/>
              </w:rPr>
            </w:pPr>
            <w:r>
              <w:rPr>
                <w:rFonts w:ascii="Corbel"/>
                <w:b/>
                <w:sz w:val="28"/>
              </w:rPr>
              <w:t>1.   Good governance</w:t>
            </w:r>
          </w:p>
        </w:tc>
        <w:tc>
          <w:tcPr>
            <w:tcW w:w="10348" w:type="dxa"/>
          </w:tcPr>
          <w:p>
            <w:pPr>
              <w:pStyle w:val="TableParagraph"/>
              <w:spacing w:before="7"/>
              <w:rPr>
                <w:rFonts w:ascii="Corbel"/>
                <w:sz w:val="33"/>
              </w:rPr>
            </w:pPr>
          </w:p>
          <w:p>
            <w:pPr>
              <w:pStyle w:val="TableParagraph"/>
              <w:spacing w:before="0"/>
              <w:ind w:left="103"/>
              <w:rPr>
                <w:rFonts w:ascii="Corbel" w:hAnsi="Corbel"/>
                <w:sz w:val="28"/>
              </w:rPr>
            </w:pPr>
            <w:r>
              <w:rPr>
                <w:rFonts w:ascii="Corbel" w:hAnsi="Corbel"/>
                <w:sz w:val="28"/>
              </w:rPr>
              <w:t>…………………………………………………………………………………………..&gt;</w:t>
            </w:r>
          </w:p>
        </w:tc>
      </w:tr>
      <w:tr>
        <w:trPr>
          <w:trHeight w:val="800" w:hRule="atLeast"/>
        </w:trPr>
        <w:tc>
          <w:tcPr>
            <w:tcW w:w="4078" w:type="dxa"/>
          </w:tcPr>
          <w:p>
            <w:pPr>
              <w:pStyle w:val="TableParagraph"/>
              <w:spacing w:before="9"/>
              <w:rPr>
                <w:rFonts w:ascii="Corbel"/>
                <w:sz w:val="32"/>
              </w:rPr>
            </w:pPr>
          </w:p>
          <w:p>
            <w:pPr>
              <w:pStyle w:val="TableParagraph"/>
              <w:spacing w:before="0"/>
              <w:ind w:left="463"/>
              <w:rPr>
                <w:rFonts w:ascii="Corbel"/>
                <w:b/>
                <w:sz w:val="28"/>
              </w:rPr>
            </w:pPr>
            <w:r>
              <w:rPr>
                <w:rFonts w:ascii="Corbel"/>
                <w:b/>
                <w:sz w:val="28"/>
              </w:rPr>
              <w:t>2.   Appropriate scale</w:t>
            </w:r>
          </w:p>
        </w:tc>
        <w:tc>
          <w:tcPr>
            <w:tcW w:w="10348" w:type="dxa"/>
          </w:tcPr>
          <w:p>
            <w:pPr>
              <w:pStyle w:val="TableParagraph"/>
              <w:spacing w:before="7"/>
              <w:rPr>
                <w:rFonts w:ascii="Corbel"/>
                <w:sz w:val="33"/>
              </w:rPr>
            </w:pPr>
          </w:p>
          <w:p>
            <w:pPr>
              <w:pStyle w:val="TableParagraph"/>
              <w:spacing w:before="0"/>
              <w:ind w:left="103"/>
              <w:rPr>
                <w:rFonts w:ascii="Corbel" w:hAnsi="Corbel"/>
                <w:sz w:val="28"/>
              </w:rPr>
            </w:pPr>
            <w:r>
              <w:rPr>
                <w:rFonts w:ascii="Corbel" w:hAnsi="Corbel"/>
                <w:sz w:val="28"/>
              </w:rPr>
              <w:t>………………….……………………………………………………………………….&gt;</w:t>
            </w:r>
          </w:p>
        </w:tc>
      </w:tr>
      <w:tr>
        <w:trPr>
          <w:trHeight w:val="800" w:hRule="atLeast"/>
        </w:trPr>
        <w:tc>
          <w:tcPr>
            <w:tcW w:w="4078" w:type="dxa"/>
          </w:tcPr>
          <w:p>
            <w:pPr>
              <w:pStyle w:val="TableParagraph"/>
              <w:spacing w:before="7"/>
              <w:rPr>
                <w:rFonts w:ascii="Corbel"/>
                <w:sz w:val="32"/>
              </w:rPr>
            </w:pPr>
          </w:p>
          <w:p>
            <w:pPr>
              <w:pStyle w:val="TableParagraph"/>
              <w:spacing w:before="0"/>
              <w:ind w:left="463"/>
              <w:rPr>
                <w:rFonts w:ascii="Corbel"/>
                <w:b/>
                <w:sz w:val="28"/>
              </w:rPr>
            </w:pPr>
            <w:r>
              <w:rPr>
                <w:rFonts w:ascii="Corbel"/>
                <w:b/>
                <w:sz w:val="28"/>
              </w:rPr>
              <w:t>3.   Increased participation</w:t>
            </w:r>
          </w:p>
        </w:tc>
        <w:tc>
          <w:tcPr>
            <w:tcW w:w="10348" w:type="dxa"/>
          </w:tcPr>
          <w:p>
            <w:pPr>
              <w:pStyle w:val="TableParagraph"/>
              <w:spacing w:before="4"/>
              <w:rPr>
                <w:rFonts w:ascii="Corbel"/>
                <w:sz w:val="33"/>
              </w:rPr>
            </w:pPr>
          </w:p>
          <w:p>
            <w:pPr>
              <w:pStyle w:val="TableParagraph"/>
              <w:spacing w:before="0"/>
              <w:ind w:left="103"/>
              <w:rPr>
                <w:rFonts w:ascii="Corbel" w:hAnsi="Corbel"/>
                <w:sz w:val="28"/>
              </w:rPr>
            </w:pPr>
            <w:r>
              <w:rPr>
                <w:rFonts w:ascii="Corbel" w:hAnsi="Corbel"/>
                <w:sz w:val="28"/>
              </w:rPr>
              <w:t>……………………………………………………………………………………………&gt;</w:t>
            </w:r>
          </w:p>
        </w:tc>
      </w:tr>
      <w:tr>
        <w:trPr>
          <w:trHeight w:val="800" w:hRule="atLeast"/>
        </w:trPr>
        <w:tc>
          <w:tcPr>
            <w:tcW w:w="4078" w:type="dxa"/>
          </w:tcPr>
          <w:p>
            <w:pPr>
              <w:pStyle w:val="TableParagraph"/>
              <w:spacing w:before="7"/>
              <w:rPr>
                <w:rFonts w:ascii="Corbel"/>
                <w:sz w:val="32"/>
              </w:rPr>
            </w:pPr>
          </w:p>
          <w:p>
            <w:pPr>
              <w:pStyle w:val="TableParagraph"/>
              <w:spacing w:before="0"/>
              <w:ind w:left="463"/>
              <w:rPr>
                <w:rFonts w:ascii="Corbel"/>
                <w:b/>
                <w:sz w:val="28"/>
              </w:rPr>
            </w:pPr>
            <w:r>
              <w:rPr>
                <w:rFonts w:ascii="Corbel"/>
                <w:b/>
                <w:sz w:val="28"/>
              </w:rPr>
              <w:t>4.  Multiple objectives</w:t>
            </w:r>
          </w:p>
        </w:tc>
        <w:tc>
          <w:tcPr>
            <w:tcW w:w="10348" w:type="dxa"/>
          </w:tcPr>
          <w:p>
            <w:pPr>
              <w:pStyle w:val="TableParagraph"/>
              <w:spacing w:before="5"/>
              <w:rPr>
                <w:rFonts w:ascii="Corbel"/>
                <w:sz w:val="33"/>
              </w:rPr>
            </w:pPr>
          </w:p>
          <w:p>
            <w:pPr>
              <w:pStyle w:val="TableParagraph"/>
              <w:spacing w:before="0"/>
              <w:ind w:left="103"/>
              <w:rPr>
                <w:rFonts w:ascii="Corbel" w:hAnsi="Corbel"/>
                <w:sz w:val="28"/>
              </w:rPr>
            </w:pPr>
            <w:r>
              <w:rPr>
                <w:rFonts w:ascii="Corbel" w:hAnsi="Corbel"/>
                <w:sz w:val="28"/>
              </w:rPr>
              <w:t>……………………..…………………………………………………………………….&gt;</w:t>
            </w:r>
          </w:p>
        </w:tc>
      </w:tr>
      <w:tr>
        <w:trPr>
          <w:trHeight w:val="1120" w:hRule="atLeast"/>
        </w:trPr>
        <w:tc>
          <w:tcPr>
            <w:tcW w:w="4078" w:type="dxa"/>
          </w:tcPr>
          <w:p>
            <w:pPr>
              <w:pStyle w:val="TableParagraph"/>
              <w:spacing w:before="9"/>
              <w:rPr>
                <w:rFonts w:ascii="Corbel"/>
                <w:sz w:val="32"/>
              </w:rPr>
            </w:pPr>
          </w:p>
          <w:p>
            <w:pPr>
              <w:pStyle w:val="TableParagraph"/>
              <w:spacing w:before="0"/>
              <w:ind w:left="823" w:hanging="360"/>
              <w:rPr>
                <w:rFonts w:ascii="Corbel"/>
                <w:b/>
                <w:sz w:val="28"/>
              </w:rPr>
            </w:pPr>
            <w:r>
              <w:rPr>
                <w:rFonts w:ascii="Corbel"/>
                <w:b/>
                <w:sz w:val="28"/>
              </w:rPr>
              <w:t>5. Cooperation and coordination</w:t>
            </w:r>
          </w:p>
        </w:tc>
        <w:tc>
          <w:tcPr>
            <w:tcW w:w="10348" w:type="dxa"/>
          </w:tcPr>
          <w:p>
            <w:pPr>
              <w:pStyle w:val="TableParagraph"/>
              <w:spacing w:before="7"/>
              <w:rPr>
                <w:rFonts w:ascii="Corbel"/>
                <w:sz w:val="33"/>
              </w:rPr>
            </w:pPr>
          </w:p>
          <w:p>
            <w:pPr>
              <w:pStyle w:val="TableParagraph"/>
              <w:spacing w:before="0"/>
              <w:ind w:left="103"/>
              <w:rPr>
                <w:rFonts w:ascii="Corbel" w:hAnsi="Corbel"/>
                <w:sz w:val="28"/>
              </w:rPr>
            </w:pPr>
            <w:r>
              <w:rPr>
                <w:rFonts w:ascii="Corbel" w:hAnsi="Corbel"/>
                <w:sz w:val="28"/>
              </w:rPr>
              <w:t>……………………………………………………………………………………………&gt;</w:t>
            </w:r>
          </w:p>
        </w:tc>
      </w:tr>
      <w:tr>
        <w:trPr>
          <w:trHeight w:val="1140" w:hRule="atLeast"/>
        </w:trPr>
        <w:tc>
          <w:tcPr>
            <w:tcW w:w="4078" w:type="dxa"/>
          </w:tcPr>
          <w:p>
            <w:pPr>
              <w:pStyle w:val="TableParagraph"/>
              <w:spacing w:before="10"/>
              <w:rPr>
                <w:rFonts w:ascii="Corbel"/>
                <w:sz w:val="32"/>
              </w:rPr>
            </w:pPr>
          </w:p>
          <w:p>
            <w:pPr>
              <w:pStyle w:val="TableParagraph"/>
              <w:spacing w:before="0"/>
              <w:ind w:left="463"/>
              <w:rPr>
                <w:rFonts w:ascii="Corbel"/>
                <w:b/>
                <w:sz w:val="28"/>
              </w:rPr>
            </w:pPr>
            <w:r>
              <w:rPr>
                <w:rFonts w:ascii="Corbel"/>
                <w:b/>
                <w:sz w:val="28"/>
              </w:rPr>
              <w:t>6.  Adaptive management</w:t>
            </w:r>
          </w:p>
        </w:tc>
        <w:tc>
          <w:tcPr>
            <w:tcW w:w="10348" w:type="dxa"/>
          </w:tcPr>
          <w:p>
            <w:pPr>
              <w:pStyle w:val="TableParagraph"/>
              <w:spacing w:before="7"/>
              <w:rPr>
                <w:rFonts w:ascii="Corbel"/>
                <w:sz w:val="33"/>
              </w:rPr>
            </w:pPr>
          </w:p>
          <w:p>
            <w:pPr>
              <w:pStyle w:val="TableParagraph"/>
              <w:spacing w:before="0"/>
              <w:ind w:left="103"/>
              <w:rPr>
                <w:rFonts w:ascii="Corbel" w:hAnsi="Corbel"/>
                <w:sz w:val="28"/>
              </w:rPr>
            </w:pPr>
            <w:r>
              <w:rPr>
                <w:rFonts w:ascii="Corbel" w:hAnsi="Corbel"/>
                <w:sz w:val="28"/>
              </w:rPr>
              <w:t>……………………………………………………………………………………………&gt;</w:t>
            </w:r>
          </w:p>
        </w:tc>
      </w:tr>
      <w:tr>
        <w:trPr>
          <w:trHeight w:val="1080" w:hRule="atLeast"/>
        </w:trPr>
        <w:tc>
          <w:tcPr>
            <w:tcW w:w="4078" w:type="dxa"/>
          </w:tcPr>
          <w:p>
            <w:pPr>
              <w:pStyle w:val="TableParagraph"/>
              <w:spacing w:before="0"/>
              <w:rPr>
                <w:rFonts w:ascii="Corbel"/>
                <w:sz w:val="31"/>
              </w:rPr>
            </w:pPr>
          </w:p>
          <w:p>
            <w:pPr>
              <w:pStyle w:val="TableParagraph"/>
              <w:spacing w:before="0"/>
              <w:ind w:left="463"/>
              <w:rPr>
                <w:rFonts w:ascii="Corbel"/>
                <w:b/>
                <w:sz w:val="28"/>
              </w:rPr>
            </w:pPr>
            <w:r>
              <w:rPr>
                <w:rFonts w:ascii="Corbel"/>
                <w:b/>
                <w:sz w:val="28"/>
              </w:rPr>
              <w:t>7.   Precautionary approach</w:t>
            </w:r>
          </w:p>
        </w:tc>
        <w:tc>
          <w:tcPr>
            <w:tcW w:w="10348" w:type="dxa"/>
          </w:tcPr>
          <w:p>
            <w:pPr>
              <w:pStyle w:val="TableParagraph"/>
              <w:spacing w:before="9"/>
              <w:rPr>
                <w:rFonts w:ascii="Corbel"/>
                <w:sz w:val="30"/>
              </w:rPr>
            </w:pPr>
          </w:p>
          <w:p>
            <w:pPr>
              <w:pStyle w:val="TableParagraph"/>
              <w:spacing w:before="0"/>
              <w:ind w:left="103"/>
              <w:rPr>
                <w:rFonts w:ascii="Arial" w:hAnsi="Arial"/>
                <w:sz w:val="28"/>
              </w:rPr>
            </w:pPr>
            <w:r>
              <w:rPr>
                <w:rFonts w:ascii="Arial" w:hAnsi="Arial"/>
                <w:sz w:val="28"/>
              </w:rPr>
              <w:t>……………………………………………………………………………………………&gt;</w:t>
            </w:r>
          </w:p>
        </w:tc>
      </w:tr>
    </w:tbl>
    <w:p>
      <w:pPr>
        <w:pStyle w:val="BodyText"/>
        <w:spacing w:before="3"/>
        <w:rPr>
          <w:sz w:val="21"/>
        </w:rPr>
      </w:pPr>
    </w:p>
    <w:p>
      <w:pPr>
        <w:pStyle w:val="BodyText"/>
        <w:ind w:left="441"/>
        <w:jc w:val="center"/>
        <w:rPr>
          <w:rFonts w:ascii="Arial"/>
        </w:rPr>
      </w:pPr>
      <w:r>
        <w:rPr>
          <w:rFonts w:ascii="Arial"/>
          <w:w w:val="99"/>
        </w:rPr>
        <w:t>4</w:t>
      </w:r>
    </w:p>
    <w:p>
      <w:pPr>
        <w:spacing w:after="0"/>
        <w:jc w:val="center"/>
        <w:rPr>
          <w:rFonts w:ascii="Arial"/>
        </w:rPr>
        <w:sectPr>
          <w:headerReference w:type="default" r:id="rId9"/>
          <w:footerReference w:type="default" r:id="rId10"/>
          <w:pgSz w:w="16840" w:h="11910" w:orient="landscape"/>
          <w:pgMar w:header="0" w:footer="0" w:top="680" w:bottom="280" w:left="500" w:right="940"/>
        </w:sectPr>
      </w:pPr>
    </w:p>
    <w:p>
      <w:pPr>
        <w:pStyle w:val="BodyText"/>
        <w:spacing w:before="9"/>
        <w:rPr>
          <w:rFonts w:ascii="Arial"/>
          <w:sz w:val="10"/>
        </w:rPr>
      </w:pPr>
      <w:r>
        <w:rPr/>
        <w:pict>
          <v:group style="position:absolute;margin-left:65.029999pt;margin-top:96.249985pt;width:483pt;height:654.5pt;mso-position-horizontal-relative:page;mso-position-vertical-relative:page;z-index:-13264" coordorigin="1301,1925" coordsize="9660,13090">
            <v:rect style="position:absolute;left:1315;top:1939;width:9631;height:432" filled="true" fillcolor="#c5d9f0" stroked="false">
              <v:fill type="solid"/>
            </v:rect>
            <v:line style="position:absolute" from="1315,1935" to="10946,1935" stroked="true" strokeweight=".48pt" strokecolor="#000000">
              <v:stroke dashstyle="solid"/>
            </v:line>
            <v:rect style="position:absolute;left:1315;top:1939;width:9631;height:58" filled="true" fillcolor="#c5d9f0" stroked="false">
              <v:fill type="solid"/>
            </v:rect>
            <v:line style="position:absolute" from="10946,1935" to="10956,1935" stroked="true" strokeweight=".48pt" strokecolor="#000000">
              <v:stroke dashstyle="solid"/>
            </v:line>
            <v:rect style="position:absolute;left:1310;top:2314;width:9641;height:58" filled="true" fillcolor="#c5d9f0" stroked="false">
              <v:fill type="solid"/>
            </v:rect>
            <v:line style="position:absolute" from="1315,2376" to="10946,2376" stroked="true" strokeweight=".48pt" strokecolor="#000000">
              <v:stroke dashstyle="solid"/>
            </v:line>
            <v:line style="position:absolute" from="1310,1930" to="1310,15004" stroked="true" strokeweight=".48pt" strokecolor="#000000">
              <v:stroke dashstyle="solid"/>
            </v:line>
            <v:line style="position:absolute" from="1306,15009" to="1315,15009" stroked="true" strokeweight=".47998pt" strokecolor="#000000">
              <v:stroke dashstyle="solid"/>
            </v:line>
            <v:line style="position:absolute" from="1306,15009" to="1315,15009" stroked="true" strokeweight=".47998pt" strokecolor="#000000">
              <v:stroke dashstyle="solid"/>
            </v:line>
            <v:line style="position:absolute" from="1315,15009" to="10946,15009" stroked="true" strokeweight=".47998pt" strokecolor="#000000">
              <v:stroke dashstyle="solid"/>
            </v:line>
            <v:line style="position:absolute" from="10951,1930" to="10951,15004" stroked="true" strokeweight=".47998pt" strokecolor="#000000">
              <v:stroke dashstyle="solid"/>
            </v:line>
            <v:line style="position:absolute" from="10946,15009" to="10956,15009" stroked="true" strokeweight=".47998pt" strokecolor="#000000">
              <v:stroke dashstyle="solid"/>
            </v:line>
            <v:line style="position:absolute" from="10946,15009" to="10956,15009" stroked="true" strokeweight=".47998pt" strokecolor="#000000">
              <v:stroke dashstyle="solid"/>
            </v:line>
            <w10:wrap type="none"/>
          </v:group>
        </w:pict>
      </w:r>
    </w:p>
    <w:p>
      <w:pPr>
        <w:pStyle w:val="ListParagraph"/>
        <w:numPr>
          <w:ilvl w:val="1"/>
          <w:numId w:val="1"/>
        </w:numPr>
        <w:tabs>
          <w:tab w:pos="536" w:val="left" w:leader="none"/>
        </w:tabs>
        <w:spacing w:line="240" w:lineRule="auto" w:before="50" w:after="0"/>
        <w:ind w:left="535" w:right="0" w:hanging="317"/>
        <w:jc w:val="left"/>
        <w:rPr>
          <w:rFonts w:ascii="Corbel" w:hAnsi="Corbel"/>
          <w:sz w:val="24"/>
        </w:rPr>
      </w:pPr>
      <w:r>
        <w:rPr>
          <w:rFonts w:ascii="Corbel" w:hAnsi="Corbel"/>
          <w:sz w:val="24"/>
        </w:rPr>
        <w:t>Fill in examples of the link between policy – plans – management</w:t>
      </w:r>
      <w:r>
        <w:rPr>
          <w:rFonts w:ascii="Corbel" w:hAnsi="Corbel"/>
          <w:spacing w:val="-25"/>
          <w:sz w:val="24"/>
        </w:rPr>
        <w:t> </w:t>
      </w:r>
      <w:r>
        <w:rPr>
          <w:rFonts w:ascii="Corbel" w:hAnsi="Corbel"/>
          <w:sz w:val="24"/>
        </w:rPr>
        <w:t>actions.</w:t>
      </w:r>
    </w:p>
    <w:p>
      <w:pPr>
        <w:pStyle w:val="BodyText"/>
        <w:spacing w:before="10"/>
        <w:rPr>
          <w:sz w:val="21"/>
        </w:rPr>
      </w:pPr>
    </w:p>
    <w:p>
      <w:pPr>
        <w:pStyle w:val="Heading2"/>
      </w:pPr>
      <w:r>
        <w:rPr/>
        <w:t>Plans - Linking policy to management actions</w:t>
      </w:r>
    </w:p>
    <w:p>
      <w:pPr>
        <w:spacing w:after="0"/>
        <w:sectPr>
          <w:headerReference w:type="default" r:id="rId11"/>
          <w:footerReference w:type="default" r:id="rId12"/>
          <w:pgSz w:w="11910" w:h="16840"/>
          <w:pgMar w:header="766" w:footer="913" w:top="1200" w:bottom="1100" w:left="1200" w:right="840"/>
          <w:pgNumType w:start="5"/>
        </w:sectPr>
      </w:pPr>
    </w:p>
    <w:p>
      <w:pPr>
        <w:pStyle w:val="BodyText"/>
        <w:spacing w:before="7"/>
        <w:rPr>
          <w:b/>
          <w:sz w:val="10"/>
        </w:rPr>
      </w:pPr>
    </w:p>
    <w:p>
      <w:pPr>
        <w:pStyle w:val="ListParagraph"/>
        <w:numPr>
          <w:ilvl w:val="1"/>
          <w:numId w:val="1"/>
        </w:numPr>
        <w:tabs>
          <w:tab w:pos="515" w:val="left" w:leader="none"/>
        </w:tabs>
        <w:spacing w:line="240" w:lineRule="auto" w:before="45" w:after="0"/>
        <w:ind w:left="514" w:right="0" w:hanging="296"/>
        <w:jc w:val="left"/>
        <w:rPr>
          <w:rFonts w:ascii="Corbel"/>
          <w:b/>
          <w:sz w:val="26"/>
        </w:rPr>
      </w:pPr>
      <w:r>
        <w:rPr>
          <w:rFonts w:ascii="Corbel"/>
          <w:b/>
          <w:sz w:val="26"/>
        </w:rPr>
        <w:t>EAFM Planning</w:t>
      </w:r>
      <w:r>
        <w:rPr>
          <w:rFonts w:ascii="Corbel"/>
          <w:b/>
          <w:spacing w:val="-12"/>
          <w:sz w:val="26"/>
        </w:rPr>
        <w:t> </w:t>
      </w:r>
      <w:r>
        <w:rPr>
          <w:rFonts w:ascii="Corbel"/>
          <w:b/>
          <w:sz w:val="26"/>
        </w:rPr>
        <w:t>Process</w:t>
      </w:r>
    </w:p>
    <w:p>
      <w:pPr>
        <w:pStyle w:val="BodyText"/>
        <w:spacing w:before="10"/>
        <w:rPr>
          <w:b/>
          <w:sz w:val="18"/>
        </w:rPr>
      </w:pPr>
      <w:r>
        <w:rPr/>
        <w:drawing>
          <wp:anchor distT="0" distB="0" distL="0" distR="0" allowOverlap="1" layoutInCell="1" locked="0" behindDoc="0" simplePos="0" relativeHeight="1312">
            <wp:simplePos x="0" y="0"/>
            <wp:positionH relativeFrom="page">
              <wp:posOffset>4918709</wp:posOffset>
            </wp:positionH>
            <wp:positionV relativeFrom="paragraph">
              <wp:posOffset>170818</wp:posOffset>
            </wp:positionV>
            <wp:extent cx="2195410" cy="1645920"/>
            <wp:effectExtent l="0" t="0" r="0" b="0"/>
            <wp:wrapTopAndBottom/>
            <wp:docPr id="3" name="image3.jpeg" descr=""/>
            <wp:cNvGraphicFramePr>
              <a:graphicFrameLocks noChangeAspect="1"/>
            </wp:cNvGraphicFramePr>
            <a:graphic>
              <a:graphicData uri="http://schemas.openxmlformats.org/drawingml/2006/picture">
                <pic:pic>
                  <pic:nvPicPr>
                    <pic:cNvPr id="4" name="image3.jpeg"/>
                    <pic:cNvPicPr/>
                  </pic:nvPicPr>
                  <pic:blipFill>
                    <a:blip r:embed="rId13" cstate="print"/>
                    <a:stretch>
                      <a:fillRect/>
                    </a:stretch>
                  </pic:blipFill>
                  <pic:spPr>
                    <a:xfrm>
                      <a:off x="0" y="0"/>
                      <a:ext cx="2195410" cy="1645920"/>
                    </a:xfrm>
                    <a:prstGeom prst="rect">
                      <a:avLst/>
                    </a:prstGeom>
                  </pic:spPr>
                </pic:pic>
              </a:graphicData>
            </a:graphic>
          </wp:anchor>
        </w:drawing>
      </w:r>
    </w:p>
    <w:p>
      <w:pPr>
        <w:pStyle w:val="BodyText"/>
        <w:rPr>
          <w:b/>
          <w:sz w:val="20"/>
        </w:rPr>
      </w:pPr>
    </w:p>
    <w:p>
      <w:pPr>
        <w:pStyle w:val="BodyText"/>
        <w:spacing w:before="8"/>
        <w:rPr>
          <w:b/>
          <w:sz w:val="14"/>
        </w:rPr>
      </w:pPr>
      <w:r>
        <w:rPr/>
        <w:pict>
          <v:group style="position:absolute;margin-left:65.269997pt;margin-top:10.902968pt;width:482.55pt;height:493.7pt;mso-position-horizontal-relative:page;mso-position-vertical-relative:paragraph;z-index:1360;mso-wrap-distance-left:0;mso-wrap-distance-right:0" coordorigin="1305,218" coordsize="9651,9874">
            <v:rect style="position:absolute;left:1315;top:232;width:9631;height:435" filled="true" fillcolor="#c5d9f0" stroked="false">
              <v:fill type="solid"/>
            </v:rect>
            <v:rect style="position:absolute;left:1418;top:290;width:9424;height:320" filled="true" fillcolor="#c5d9f0" stroked="false">
              <v:fill type="solid"/>
            </v:rect>
            <v:rect style="position:absolute;left:1315;top:232;width:9631;height:58" filled="true" fillcolor="#c5d9f0" stroked="false">
              <v:fill type="solid"/>
            </v:rect>
            <v:rect style="position:absolute;left:1310;top:607;width:9641;height:58" filled="true" fillcolor="#c5d9f0" stroked="false">
              <v:fill type="solid"/>
            </v:rect>
            <v:line style="position:absolute" from="1315,669" to="10946,669" stroked="true" strokeweight=".47998pt" strokecolor="#000000">
              <v:stroke dashstyle="solid"/>
            </v:line>
            <v:line style="position:absolute" from="1310,223" to="1310,10086" stroked="true" strokeweight=".48pt" strokecolor="#000000">
              <v:stroke dashstyle="solid"/>
            </v:line>
            <v:line style="position:absolute" from="1315,10081" to="10946,10081" stroked="true" strokeweight=".48004pt" strokecolor="#000000">
              <v:stroke dashstyle="solid"/>
            </v:line>
            <v:line style="position:absolute" from="10951,223" to="10951,10086" stroked="true" strokeweight=".47998pt" strokecolor="#000000">
              <v:stroke dashstyle="solid"/>
            </v:line>
            <v:shape style="position:absolute;left:1310;top:227;width:9641;height:442" type="#_x0000_t202" filled="true" fillcolor="#c5d9f0" stroked="true" strokeweight=".47998pt" strokecolor="#000000">
              <v:textbox inset="0,0,0,0">
                <w:txbxContent>
                  <w:p>
                    <w:pPr>
                      <w:spacing w:before="57"/>
                      <w:ind w:left="149" w:right="0" w:firstLine="0"/>
                      <w:jc w:val="left"/>
                      <w:rPr>
                        <w:b/>
                        <w:sz w:val="26"/>
                      </w:rPr>
                    </w:pPr>
                    <w:r>
                      <w:rPr>
                        <w:b/>
                        <w:sz w:val="22"/>
                      </w:rPr>
                      <w:t>Your role in the planning </w:t>
                    </w:r>
                    <w:r>
                      <w:rPr>
                        <w:b/>
                        <w:sz w:val="26"/>
                      </w:rPr>
                      <w:t>process</w:t>
                    </w:r>
                  </w:p>
                </w:txbxContent>
              </v:textbox>
              <v:fill type="solid"/>
              <v:stroke dashstyle="solid"/>
              <w10:wrap type="none"/>
            </v:shape>
            <w10:wrap type="topAndBottom"/>
          </v:group>
        </w:pict>
      </w:r>
    </w:p>
    <w:p>
      <w:pPr>
        <w:spacing w:after="0"/>
        <w:rPr>
          <w:sz w:val="14"/>
        </w:rPr>
        <w:sectPr>
          <w:pgSz w:w="11910" w:h="16840"/>
          <w:pgMar w:header="766" w:footer="913" w:top="1200" w:bottom="1100" w:left="1200" w:right="620"/>
        </w:sectPr>
      </w:pPr>
    </w:p>
    <w:p>
      <w:pPr>
        <w:pStyle w:val="ListParagraph"/>
        <w:numPr>
          <w:ilvl w:val="1"/>
          <w:numId w:val="1"/>
        </w:numPr>
        <w:tabs>
          <w:tab w:pos="522" w:val="left" w:leader="none"/>
        </w:tabs>
        <w:spacing w:line="240" w:lineRule="auto" w:before="165" w:after="0"/>
        <w:ind w:left="521" w:right="0" w:hanging="303"/>
        <w:jc w:val="left"/>
        <w:rPr>
          <w:sz w:val="24"/>
        </w:rPr>
      </w:pPr>
      <w:r>
        <w:rPr/>
        <w:pict>
          <v:group style="position:absolute;margin-left:65.029999pt;margin-top:95.169983pt;width:466.1pt;height:661.1pt;mso-position-horizontal-relative:page;mso-position-vertical-relative:page;z-index:-13168" coordorigin="1301,1903" coordsize="9322,13222">
            <v:rect style="position:absolute;left:1315;top:1918;width:9293;height:744" filled="true" fillcolor="#c5d9f0" stroked="false">
              <v:fill type="solid"/>
            </v:rect>
            <v:line style="position:absolute" from="1315,1913" to="10608,1913" stroked="true" strokeweight=".48pt" strokecolor="#000000">
              <v:stroke dashstyle="solid"/>
            </v:line>
            <v:rect style="position:absolute;left:1315;top:1918;width:9293;height:58" filled="true" fillcolor="#c5d9f0" stroked="false">
              <v:fill type="solid"/>
            </v:rect>
            <v:line style="position:absolute" from="10608,1913" to="10617,1913" stroked="true" strokeweight=".48pt" strokecolor="#000000">
              <v:stroke dashstyle="solid"/>
            </v:line>
            <v:rect style="position:absolute;left:1310;top:2602;width:9302;height:58" filled="true" fillcolor="#c5d9f0" stroked="false">
              <v:fill type="solid"/>
            </v:rect>
            <v:line style="position:absolute" from="1315,2664" to="10608,2664" stroked="true" strokeweight=".48001pt" strokecolor="#000000">
              <v:stroke dashstyle="solid"/>
            </v:line>
            <v:line style="position:absolute" from="1310,1908" to="1310,15115" stroked="true" strokeweight=".48pt" strokecolor="#000000">
              <v:stroke dashstyle="solid"/>
            </v:line>
            <v:line style="position:absolute" from="1306,15120" to="1315,15120" stroked="true" strokeweight=".47998pt" strokecolor="#000000">
              <v:stroke dashstyle="solid"/>
            </v:line>
            <v:line style="position:absolute" from="1306,15120" to="1315,15120" stroked="true" strokeweight=".47998pt" strokecolor="#000000">
              <v:stroke dashstyle="solid"/>
            </v:line>
            <v:line style="position:absolute" from="1315,15120" to="10608,15120" stroked="true" strokeweight=".47998pt" strokecolor="#000000">
              <v:stroke dashstyle="solid"/>
            </v:line>
            <v:line style="position:absolute" from="10612,1908" to="10612,15115" stroked="true" strokeweight=".48004pt" strokecolor="#000000">
              <v:stroke dashstyle="solid"/>
            </v:line>
            <v:line style="position:absolute" from="10608,15120" to="10617,15120" stroked="true" strokeweight=".47998pt" strokecolor="#000000">
              <v:stroke dashstyle="solid"/>
            </v:line>
            <v:line style="position:absolute" from="10608,15120" to="10617,15120" stroked="true" strokeweight=".47998pt" strokecolor="#000000">
              <v:stroke dashstyle="solid"/>
            </v:line>
            <w10:wrap type="none"/>
          </v:group>
        </w:pict>
      </w:r>
      <w:r>
        <w:rPr>
          <w:w w:val="105"/>
          <w:sz w:val="24"/>
        </w:rPr>
        <w:t>Policy</w:t>
      </w:r>
      <w:r>
        <w:rPr>
          <w:spacing w:val="15"/>
          <w:w w:val="105"/>
          <w:sz w:val="24"/>
        </w:rPr>
        <w:t> </w:t>
      </w:r>
      <w:r>
        <w:rPr>
          <w:w w:val="105"/>
          <w:sz w:val="24"/>
        </w:rPr>
        <w:t>trade-offs</w:t>
      </w:r>
    </w:p>
    <w:p>
      <w:pPr>
        <w:pStyle w:val="BodyText"/>
        <w:spacing w:before="8"/>
        <w:rPr>
          <w:rFonts w:ascii="Gill Sans MT"/>
          <w:sz w:val="22"/>
        </w:rPr>
      </w:pPr>
    </w:p>
    <w:p>
      <w:pPr>
        <w:pStyle w:val="Heading3"/>
      </w:pPr>
      <w:r>
        <w:rPr/>
        <w:t>Examples of policy trade-offs and mismatches among policies</w:t>
      </w:r>
    </w:p>
    <w:p>
      <w:pPr>
        <w:spacing w:after="0"/>
        <w:sectPr>
          <w:pgSz w:w="11910" w:h="16840"/>
          <w:pgMar w:header="766" w:footer="913" w:top="1200" w:bottom="1100" w:left="1200" w:right="900"/>
        </w:sectPr>
      </w:pPr>
    </w:p>
    <w:p>
      <w:pPr>
        <w:pStyle w:val="BodyText"/>
        <w:spacing w:before="2"/>
        <w:rPr>
          <w:b/>
          <w:sz w:val="16"/>
        </w:rPr>
      </w:pPr>
      <w:r>
        <w:rPr/>
        <w:pict>
          <v:group style="position:absolute;margin-left:65.269997pt;margin-top:101.289986pt;width:482.8pt;height:623.050pt;mso-position-horizontal-relative:page;mso-position-vertical-relative:page;z-index:-13144" coordorigin="1305,2026" coordsize="9656,12461">
            <v:rect style="position:absolute;left:1315;top:2040;width:9631;height:408" filled="true" fillcolor="#c5d9f0" stroked="false">
              <v:fill type="solid"/>
            </v:rect>
            <v:line style="position:absolute" from="1315,2036" to="10946,2036" stroked="true" strokeweight=".48pt" strokecolor="#000000">
              <v:stroke dashstyle="solid"/>
            </v:line>
            <v:rect style="position:absolute;left:1315;top:2040;width:9631;height:58" filled="true" fillcolor="#c5d9f0" stroked="false">
              <v:fill type="solid"/>
            </v:rect>
            <v:line style="position:absolute" from="10946,2036" to="10956,2036" stroked="true" strokeweight=".48pt" strokecolor="#000000">
              <v:stroke dashstyle="solid"/>
            </v:line>
            <v:rect style="position:absolute;left:1310;top:2388;width:9641;height:58" filled="true" fillcolor="#c5d9f0" stroked="false">
              <v:fill type="solid"/>
            </v:rect>
            <v:line style="position:absolute" from="1315,2451" to="10946,2451" stroked="true" strokeweight=".48pt" strokecolor="#000000">
              <v:stroke dashstyle="solid"/>
            </v:line>
            <v:line style="position:absolute" from="1310,2031" to="1310,14481" stroked="true" strokeweight=".48pt" strokecolor="#000000">
              <v:stroke dashstyle="solid"/>
            </v:line>
            <v:line style="position:absolute" from="1315,14476" to="10946,14476" stroked="true" strokeweight=".48004pt" strokecolor="#000000">
              <v:stroke dashstyle="solid"/>
            </v:line>
            <v:line style="position:absolute" from="10951,2031" to="10951,14481" stroked="true" strokeweight=".47998pt" strokecolor="#000000">
              <v:stroke dashstyle="solid"/>
            </v:line>
            <w10:wrap type="none"/>
          </v:group>
        </w:pict>
      </w:r>
    </w:p>
    <w:p>
      <w:pPr>
        <w:pStyle w:val="ListParagraph"/>
        <w:numPr>
          <w:ilvl w:val="1"/>
          <w:numId w:val="1"/>
        </w:numPr>
        <w:tabs>
          <w:tab w:pos="582" w:val="left" w:leader="none"/>
        </w:tabs>
        <w:spacing w:line="240" w:lineRule="auto" w:before="90" w:after="0"/>
        <w:ind w:left="581" w:right="0" w:hanging="363"/>
        <w:jc w:val="left"/>
        <w:rPr>
          <w:sz w:val="24"/>
        </w:rPr>
      </w:pPr>
      <w:r>
        <w:rPr>
          <w:w w:val="105"/>
          <w:sz w:val="24"/>
        </w:rPr>
        <w:t>Governance</w:t>
      </w:r>
      <w:r>
        <w:rPr>
          <w:spacing w:val="-24"/>
          <w:w w:val="105"/>
          <w:sz w:val="24"/>
        </w:rPr>
        <w:t> </w:t>
      </w:r>
      <w:r>
        <w:rPr>
          <w:w w:val="105"/>
          <w:sz w:val="24"/>
        </w:rPr>
        <w:t>structures</w:t>
      </w:r>
    </w:p>
    <w:p>
      <w:pPr>
        <w:pStyle w:val="BodyText"/>
        <w:spacing w:before="8"/>
        <w:rPr>
          <w:rFonts w:ascii="Gill Sans MT"/>
          <w:sz w:val="22"/>
        </w:rPr>
      </w:pPr>
    </w:p>
    <w:p>
      <w:pPr>
        <w:pStyle w:val="Heading3"/>
      </w:pPr>
      <w:r>
        <w:rPr/>
        <w:t>How existing governance structure can be strengthened</w:t>
      </w:r>
    </w:p>
    <w:p>
      <w:pPr>
        <w:spacing w:after="0"/>
        <w:sectPr>
          <w:pgSz w:w="11910" w:h="16840"/>
          <w:pgMar w:header="766" w:footer="913" w:top="1200" w:bottom="1100" w:left="1200" w:right="840"/>
        </w:sectPr>
      </w:pPr>
    </w:p>
    <w:p>
      <w:pPr>
        <w:pStyle w:val="BodyText"/>
        <w:spacing w:before="165"/>
        <w:ind w:left="218"/>
        <w:rPr>
          <w:rFonts w:ascii="Gill Sans MT"/>
        </w:rPr>
      </w:pPr>
      <w:r>
        <w:rPr/>
        <w:pict>
          <v:group style="position:absolute;margin-left:65.029999pt;margin-top:95.169983pt;width:483pt;height:638.65pt;mso-position-horizontal-relative:page;mso-position-vertical-relative:page;z-index:-13120" coordorigin="1301,1903" coordsize="9660,12773">
            <v:rect style="position:absolute;left:1315;top:1918;width:9631;height:384" filled="true" fillcolor="#c5d9f0" stroked="false">
              <v:fill type="solid"/>
            </v:rect>
            <v:line style="position:absolute" from="1315,1913" to="10946,1913" stroked="true" strokeweight=".48pt" strokecolor="#000000">
              <v:stroke dashstyle="solid"/>
            </v:line>
            <v:rect style="position:absolute;left:1315;top:1918;width:9631;height:58" filled="true" fillcolor="#c5d9f0" stroked="false">
              <v:fill type="solid"/>
            </v:rect>
            <v:line style="position:absolute" from="10946,1913" to="10956,1913" stroked="true" strokeweight=".48pt" strokecolor="#000000">
              <v:stroke dashstyle="solid"/>
            </v:line>
            <v:rect style="position:absolute;left:1310;top:2242;width:9641;height:58" filled="true" fillcolor="#c5d9f0" stroked="false">
              <v:fill type="solid"/>
            </v:rect>
            <v:line style="position:absolute" from="1315,2304" to="10946,2304" stroked="true" strokeweight=".48pt" strokecolor="#000000">
              <v:stroke dashstyle="solid"/>
            </v:line>
            <v:line style="position:absolute" from="1310,1908" to="1310,14666" stroked="true" strokeweight=".48pt" strokecolor="#000000">
              <v:stroke dashstyle="solid"/>
            </v:line>
            <v:line style="position:absolute" from="1306,14671" to="1315,14671" stroked="true" strokeweight=".47998pt" strokecolor="#000000">
              <v:stroke dashstyle="solid"/>
            </v:line>
            <v:line style="position:absolute" from="1306,14671" to="1315,14671" stroked="true" strokeweight=".47998pt" strokecolor="#000000">
              <v:stroke dashstyle="solid"/>
            </v:line>
            <v:line style="position:absolute" from="1315,14671" to="10946,14671" stroked="true" strokeweight=".47998pt" strokecolor="#000000">
              <v:stroke dashstyle="solid"/>
            </v:line>
            <v:line style="position:absolute" from="10951,1908" to="10951,14666" stroked="true" strokeweight=".47998pt" strokecolor="#000000">
              <v:stroke dashstyle="solid"/>
            </v:line>
            <v:line style="position:absolute" from="10946,14671" to="10956,14671" stroked="true" strokeweight=".47998pt" strokecolor="#000000">
              <v:stroke dashstyle="solid"/>
            </v:line>
            <v:line style="position:absolute" from="10946,14671" to="10956,14671" stroked="true" strokeweight=".47998pt" strokecolor="#000000">
              <v:stroke dashstyle="solid"/>
            </v:line>
            <w10:wrap type="none"/>
          </v:group>
        </w:pict>
      </w:r>
      <w:r>
        <w:rPr>
          <w:rFonts w:ascii="Gill Sans MT"/>
          <w:w w:val="105"/>
        </w:rPr>
        <w:t>VIIIa. Fill in what you, as a LEADer, can do to promote EAFM</w:t>
      </w:r>
    </w:p>
    <w:p>
      <w:pPr>
        <w:pStyle w:val="BodyText"/>
        <w:spacing w:before="1"/>
        <w:rPr>
          <w:rFonts w:ascii="Gill Sans MT"/>
          <w:sz w:val="22"/>
        </w:rPr>
      </w:pPr>
    </w:p>
    <w:p>
      <w:pPr>
        <w:spacing w:before="55"/>
        <w:ind w:left="264" w:right="0" w:firstLine="0"/>
        <w:jc w:val="left"/>
        <w:rPr>
          <w:b/>
          <w:sz w:val="22"/>
        </w:rPr>
      </w:pPr>
      <w:r>
        <w:rPr>
          <w:b/>
          <w:sz w:val="22"/>
        </w:rPr>
        <w:t>What you can do to promote EAFM for staff</w:t>
      </w:r>
    </w:p>
    <w:p>
      <w:pPr>
        <w:spacing w:after="0"/>
        <w:jc w:val="left"/>
        <w:rPr>
          <w:sz w:val="22"/>
        </w:rPr>
        <w:sectPr>
          <w:pgSz w:w="11910" w:h="16840"/>
          <w:pgMar w:header="766" w:footer="913" w:top="1200" w:bottom="1100" w:left="1200" w:right="840"/>
        </w:sectPr>
      </w:pPr>
    </w:p>
    <w:p>
      <w:pPr>
        <w:pStyle w:val="BodyText"/>
        <w:spacing w:before="7"/>
        <w:rPr>
          <w:b/>
          <w:sz w:val="10"/>
        </w:rPr>
      </w:pPr>
      <w:r>
        <w:rPr/>
        <w:pict>
          <v:group style="position:absolute;margin-left:65.029999pt;margin-top:98.649986pt;width:483pt;height:654.6pt;mso-position-horizontal-relative:page;mso-position-vertical-relative:page;z-index:-13096" coordorigin="1301,1973" coordsize="9660,13092">
            <v:rect style="position:absolute;left:1315;top:1987;width:9631;height:435" filled="true" fillcolor="#c5d9f0" stroked="false">
              <v:fill type="solid"/>
            </v:rect>
            <v:line style="position:absolute" from="1315,1983" to="10946,1983" stroked="true" strokeweight=".48pt" strokecolor="#000000">
              <v:stroke dashstyle="solid"/>
            </v:line>
            <v:rect style="position:absolute;left:1315;top:1987;width:9631;height:58" filled="true" fillcolor="#c5d9f0" stroked="false">
              <v:fill type="solid"/>
            </v:rect>
            <v:line style="position:absolute" from="10946,1983" to="10956,1983" stroked="true" strokeweight=".48pt" strokecolor="#000000">
              <v:stroke dashstyle="solid"/>
            </v:line>
            <v:rect style="position:absolute;left:1310;top:2362;width:9641;height:58" filled="true" fillcolor="#c5d9f0" stroked="false">
              <v:fill type="solid"/>
            </v:rect>
            <v:line style="position:absolute" from="1315,2424" to="10946,2424" stroked="true" strokeweight=".48pt" strokecolor="#000000">
              <v:stroke dashstyle="solid"/>
            </v:line>
            <v:line style="position:absolute" from="1310,1978" to="1310,15055" stroked="true" strokeweight=".48pt" strokecolor="#000000">
              <v:stroke dashstyle="solid"/>
            </v:line>
            <v:line style="position:absolute" from="1306,15060" to="1315,15060" stroked="true" strokeweight=".47998pt" strokecolor="#000000">
              <v:stroke dashstyle="solid"/>
            </v:line>
            <v:line style="position:absolute" from="1306,15060" to="1315,15060" stroked="true" strokeweight=".47998pt" strokecolor="#000000">
              <v:stroke dashstyle="solid"/>
            </v:line>
            <v:line style="position:absolute" from="1315,15060" to="10946,15060" stroked="true" strokeweight=".47998pt" strokecolor="#000000">
              <v:stroke dashstyle="solid"/>
            </v:line>
            <v:line style="position:absolute" from="10951,1978" to="10951,15055" stroked="true" strokeweight=".47998pt" strokecolor="#000000">
              <v:stroke dashstyle="solid"/>
            </v:line>
            <v:line style="position:absolute" from="10946,15060" to="10956,15060" stroked="true" strokeweight=".47998pt" strokecolor="#000000">
              <v:stroke dashstyle="solid"/>
            </v:line>
            <v:line style="position:absolute" from="10946,15060" to="10956,15060" stroked="true" strokeweight=".47998pt" strokecolor="#000000">
              <v:stroke dashstyle="solid"/>
            </v:line>
            <w10:wrap type="none"/>
          </v:group>
        </w:pict>
      </w:r>
    </w:p>
    <w:p>
      <w:pPr>
        <w:spacing w:before="45"/>
        <w:ind w:left="218" w:right="0" w:firstLine="0"/>
        <w:jc w:val="left"/>
        <w:rPr>
          <w:sz w:val="26"/>
        </w:rPr>
      </w:pPr>
      <w:r>
        <w:rPr>
          <w:sz w:val="26"/>
        </w:rPr>
        <w:t>VIIIb. Fill in what your agency can do.</w:t>
      </w:r>
    </w:p>
    <w:p>
      <w:pPr>
        <w:pStyle w:val="BodyText"/>
        <w:spacing w:before="9"/>
        <w:rPr>
          <w:sz w:val="23"/>
        </w:rPr>
      </w:pPr>
    </w:p>
    <w:p>
      <w:pPr>
        <w:pStyle w:val="Heading2"/>
        <w:ind w:left="264"/>
      </w:pPr>
      <w:r>
        <w:rPr/>
        <w:t>What your agency can do to promote EAFM for higher LEADers</w:t>
      </w:r>
    </w:p>
    <w:p>
      <w:pPr>
        <w:spacing w:after="0"/>
        <w:sectPr>
          <w:footerReference w:type="default" r:id="rId14"/>
          <w:pgSz w:w="11910" w:h="16840"/>
          <w:pgMar w:footer="913" w:header="766" w:top="1200" w:bottom="1100" w:left="1200" w:right="840"/>
        </w:sectPr>
      </w:pPr>
    </w:p>
    <w:p>
      <w:pPr>
        <w:pStyle w:val="BodyText"/>
        <w:spacing w:before="2"/>
        <w:rPr>
          <w:b/>
          <w:sz w:val="10"/>
        </w:rPr>
      </w:pPr>
      <w:r>
        <w:rPr/>
        <w:pict>
          <v:group style="position:absolute;margin-left:65.029999pt;margin-top:97.449982pt;width:483pt;height:668.05pt;mso-position-horizontal-relative:page;mso-position-vertical-relative:page;z-index:-13072" coordorigin="1301,1949" coordsize="9660,13361">
            <v:rect style="position:absolute;left:1315;top:1963;width:9631;height:432" filled="true" fillcolor="#c5d9f0" stroked="false">
              <v:fill type="solid"/>
            </v:rect>
            <v:line style="position:absolute" from="1315,1959" to="10946,1959" stroked="true" strokeweight=".48pt" strokecolor="#000000">
              <v:stroke dashstyle="solid"/>
            </v:line>
            <v:rect style="position:absolute;left:1315;top:1963;width:9631;height:58" filled="true" fillcolor="#c5d9f0" stroked="false">
              <v:fill type="solid"/>
            </v:rect>
            <v:line style="position:absolute" from="10946,1959" to="10956,1959" stroked="true" strokeweight=".48pt" strokecolor="#000000">
              <v:stroke dashstyle="solid"/>
            </v:line>
            <v:rect style="position:absolute;left:1310;top:2338;width:9641;height:58" filled="true" fillcolor="#c5d9f0" stroked="false">
              <v:fill type="solid"/>
            </v:rect>
            <v:line style="position:absolute" from="1315,2400" to="10946,2400" stroked="true" strokeweight=".48pt" strokecolor="#000000">
              <v:stroke dashstyle="solid"/>
            </v:line>
            <v:line style="position:absolute" from="1310,1954" to="1310,15300" stroked="true" strokeweight=".48pt" strokecolor="#000000">
              <v:stroke dashstyle="solid"/>
            </v:line>
            <v:line style="position:absolute" from="1306,15304" to="1315,15304" stroked="true" strokeweight=".47998pt" strokecolor="#000000">
              <v:stroke dashstyle="solid"/>
            </v:line>
            <v:line style="position:absolute" from="1306,15304" to="1315,15304" stroked="true" strokeweight=".47998pt" strokecolor="#000000">
              <v:stroke dashstyle="solid"/>
            </v:line>
            <v:line style="position:absolute" from="1315,15304" to="10946,15304" stroked="true" strokeweight=".47998pt" strokecolor="#000000">
              <v:stroke dashstyle="solid"/>
            </v:line>
            <v:line style="position:absolute" from="10951,1954" to="10951,15300" stroked="true" strokeweight=".47998pt" strokecolor="#000000">
              <v:stroke dashstyle="solid"/>
            </v:line>
            <v:line style="position:absolute" from="10946,15304" to="10956,15304" stroked="true" strokeweight=".47998pt" strokecolor="#000000">
              <v:stroke dashstyle="solid"/>
            </v:line>
            <v:line style="position:absolute" from="10946,15304" to="10956,15304" stroked="true" strokeweight=".47998pt" strokecolor="#000000">
              <v:stroke dashstyle="solid"/>
            </v:line>
            <w10:wrap type="none"/>
          </v:group>
        </w:pict>
      </w:r>
    </w:p>
    <w:p>
      <w:pPr>
        <w:pStyle w:val="BodyText"/>
        <w:spacing w:before="50"/>
        <w:ind w:left="218"/>
      </w:pPr>
      <w:r>
        <w:rPr/>
        <w:t>VIIIc. Fill in what your country can do to promote EAFM</w:t>
      </w:r>
    </w:p>
    <w:p>
      <w:pPr>
        <w:pStyle w:val="BodyText"/>
        <w:spacing w:before="10"/>
        <w:rPr>
          <w:sz w:val="23"/>
        </w:rPr>
      </w:pPr>
    </w:p>
    <w:p>
      <w:pPr>
        <w:pStyle w:val="Heading2"/>
        <w:ind w:left="271"/>
      </w:pPr>
      <w:r>
        <w:rPr/>
        <w:t>EAFM for LEADers across sectors</w:t>
      </w:r>
    </w:p>
    <w:p>
      <w:pPr>
        <w:spacing w:after="0"/>
        <w:sectPr>
          <w:footerReference w:type="default" r:id="rId15"/>
          <w:pgSz w:w="11910" w:h="16840"/>
          <w:pgMar w:footer="913" w:header="766" w:top="1200" w:bottom="1100" w:left="1200" w:right="840"/>
          <w:pgNumType w:start="11"/>
        </w:sectPr>
      </w:pPr>
    </w:p>
    <w:p>
      <w:pPr>
        <w:pStyle w:val="BodyText"/>
        <w:rPr>
          <w:b/>
          <w:sz w:val="20"/>
        </w:rPr>
      </w:pPr>
    </w:p>
    <w:p>
      <w:pPr>
        <w:pStyle w:val="BodyText"/>
        <w:spacing w:before="3"/>
        <w:rPr>
          <w:b/>
          <w:sz w:val="18"/>
        </w:rPr>
      </w:pPr>
    </w:p>
    <w:p>
      <w:pPr>
        <w:pStyle w:val="BodyText"/>
        <w:spacing w:before="1"/>
        <w:ind w:left="218"/>
      </w:pPr>
      <w:r>
        <w:rPr/>
        <w:t>VIIId. Fill in the next steps of actions to promote EAFM</w:t>
      </w:r>
    </w:p>
    <w:p>
      <w:pPr>
        <w:pStyle w:val="BodyText"/>
        <w:rPr>
          <w:sz w:val="22"/>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2352"/>
        <w:gridCol w:w="2353"/>
        <w:gridCol w:w="2352"/>
        <w:gridCol w:w="2353"/>
        <w:gridCol w:w="118"/>
      </w:tblGrid>
      <w:tr>
        <w:trPr>
          <w:trHeight w:val="420" w:hRule="atLeast"/>
        </w:trPr>
        <w:tc>
          <w:tcPr>
            <w:tcW w:w="9640" w:type="dxa"/>
            <w:gridSpan w:val="6"/>
            <w:tcBorders>
              <w:bottom w:val="single" w:sz="8" w:space="0" w:color="000000"/>
            </w:tcBorders>
            <w:shd w:val="clear" w:color="auto" w:fill="C5D9F0"/>
          </w:tcPr>
          <w:p>
            <w:pPr>
              <w:pStyle w:val="TableParagraph"/>
              <w:spacing w:before="57"/>
              <w:ind w:left="156"/>
              <w:rPr>
                <w:rFonts w:ascii="Corbel"/>
                <w:b/>
                <w:sz w:val="26"/>
              </w:rPr>
            </w:pPr>
            <w:r>
              <w:rPr>
                <w:rFonts w:ascii="Corbel"/>
                <w:b/>
                <w:sz w:val="26"/>
              </w:rPr>
              <w:t>Next steps</w:t>
            </w:r>
          </w:p>
        </w:tc>
      </w:tr>
      <w:tr>
        <w:trPr>
          <w:trHeight w:val="280" w:hRule="atLeast"/>
        </w:trPr>
        <w:tc>
          <w:tcPr>
            <w:tcW w:w="113" w:type="dxa"/>
            <w:tcBorders>
              <w:bottom w:val="nil"/>
            </w:tcBorders>
          </w:tcPr>
          <w:p>
            <w:pPr>
              <w:pStyle w:val="TableParagraph"/>
              <w:spacing w:before="0"/>
              <w:rPr>
                <w:rFonts w:ascii="Times New Roman"/>
                <w:sz w:val="22"/>
              </w:rPr>
            </w:pPr>
          </w:p>
        </w:tc>
        <w:tc>
          <w:tcPr>
            <w:tcW w:w="2352" w:type="dxa"/>
            <w:tcBorders>
              <w:top w:val="single" w:sz="8" w:space="0" w:color="000000"/>
            </w:tcBorders>
          </w:tcPr>
          <w:p>
            <w:pPr>
              <w:pStyle w:val="TableParagraph"/>
              <w:spacing w:line="273" w:lineRule="exact" w:before="6"/>
              <w:ind w:left="103"/>
              <w:rPr>
                <w:rFonts w:ascii="Corbel"/>
                <w:b/>
                <w:sz w:val="24"/>
              </w:rPr>
            </w:pPr>
            <w:r>
              <w:rPr>
                <w:rFonts w:ascii="Corbel"/>
                <w:b/>
                <w:sz w:val="24"/>
              </w:rPr>
              <w:t>What</w:t>
            </w:r>
          </w:p>
        </w:tc>
        <w:tc>
          <w:tcPr>
            <w:tcW w:w="2353" w:type="dxa"/>
            <w:tcBorders>
              <w:top w:val="single" w:sz="8" w:space="0" w:color="000000"/>
            </w:tcBorders>
          </w:tcPr>
          <w:p>
            <w:pPr>
              <w:pStyle w:val="TableParagraph"/>
              <w:spacing w:line="273" w:lineRule="exact" w:before="6"/>
              <w:ind w:left="103"/>
              <w:rPr>
                <w:rFonts w:ascii="Corbel"/>
                <w:b/>
                <w:sz w:val="24"/>
              </w:rPr>
            </w:pPr>
            <w:r>
              <w:rPr>
                <w:rFonts w:ascii="Corbel"/>
                <w:b/>
                <w:sz w:val="24"/>
              </w:rPr>
              <w:t>How</w:t>
            </w:r>
          </w:p>
        </w:tc>
        <w:tc>
          <w:tcPr>
            <w:tcW w:w="2352" w:type="dxa"/>
            <w:tcBorders>
              <w:top w:val="single" w:sz="8" w:space="0" w:color="000000"/>
            </w:tcBorders>
          </w:tcPr>
          <w:p>
            <w:pPr>
              <w:pStyle w:val="TableParagraph"/>
              <w:spacing w:line="273" w:lineRule="exact" w:before="6"/>
              <w:ind w:left="102"/>
              <w:rPr>
                <w:rFonts w:ascii="Corbel"/>
                <w:b/>
                <w:sz w:val="24"/>
              </w:rPr>
            </w:pPr>
            <w:r>
              <w:rPr>
                <w:rFonts w:ascii="Corbel"/>
                <w:b/>
                <w:sz w:val="24"/>
              </w:rPr>
              <w:t>When</w:t>
            </w:r>
          </w:p>
        </w:tc>
        <w:tc>
          <w:tcPr>
            <w:tcW w:w="2353" w:type="dxa"/>
            <w:tcBorders>
              <w:top w:val="single" w:sz="8" w:space="0" w:color="000000"/>
            </w:tcBorders>
          </w:tcPr>
          <w:p>
            <w:pPr>
              <w:pStyle w:val="TableParagraph"/>
              <w:spacing w:line="273" w:lineRule="exact" w:before="6"/>
              <w:ind w:left="102"/>
              <w:rPr>
                <w:rFonts w:ascii="Corbel"/>
                <w:b/>
                <w:sz w:val="24"/>
              </w:rPr>
            </w:pPr>
            <w:r>
              <w:rPr>
                <w:rFonts w:ascii="Corbel"/>
                <w:b/>
                <w:sz w:val="24"/>
              </w:rPr>
              <w:t>Who</w:t>
            </w:r>
          </w:p>
        </w:tc>
        <w:tc>
          <w:tcPr>
            <w:tcW w:w="118" w:type="dxa"/>
            <w:tcBorders>
              <w:bottom w:val="nil"/>
            </w:tcBorders>
          </w:tcPr>
          <w:p>
            <w:pPr>
              <w:pStyle w:val="TableParagraph"/>
              <w:spacing w:before="0"/>
              <w:rPr>
                <w:rFonts w:ascii="Times New Roman"/>
                <w:sz w:val="22"/>
              </w:rPr>
            </w:pPr>
          </w:p>
        </w:tc>
      </w:tr>
      <w:tr>
        <w:trPr>
          <w:trHeight w:val="12340" w:hRule="atLeast"/>
        </w:trPr>
        <w:tc>
          <w:tcPr>
            <w:tcW w:w="113" w:type="dxa"/>
            <w:tcBorders>
              <w:top w:val="nil"/>
            </w:tcBorders>
          </w:tcPr>
          <w:p>
            <w:pPr>
              <w:pStyle w:val="TableParagraph"/>
              <w:spacing w:before="0"/>
              <w:rPr>
                <w:rFonts w:ascii="Times New Roman"/>
                <w:sz w:val="24"/>
              </w:rPr>
            </w:pPr>
          </w:p>
        </w:tc>
        <w:tc>
          <w:tcPr>
            <w:tcW w:w="2352" w:type="dxa"/>
            <w:tcBorders>
              <w:bottom w:val="single" w:sz="8" w:space="0" w:color="000000"/>
            </w:tcBorders>
          </w:tcPr>
          <w:p>
            <w:pPr>
              <w:pStyle w:val="TableParagraph"/>
              <w:spacing w:before="0"/>
              <w:rPr>
                <w:rFonts w:ascii="Times New Roman"/>
                <w:sz w:val="24"/>
              </w:rPr>
            </w:pPr>
          </w:p>
        </w:tc>
        <w:tc>
          <w:tcPr>
            <w:tcW w:w="2353" w:type="dxa"/>
            <w:tcBorders>
              <w:bottom w:val="single" w:sz="8" w:space="0" w:color="000000"/>
            </w:tcBorders>
          </w:tcPr>
          <w:p>
            <w:pPr>
              <w:pStyle w:val="TableParagraph"/>
              <w:spacing w:before="0"/>
              <w:rPr>
                <w:rFonts w:ascii="Times New Roman"/>
                <w:sz w:val="24"/>
              </w:rPr>
            </w:pPr>
          </w:p>
        </w:tc>
        <w:tc>
          <w:tcPr>
            <w:tcW w:w="2352" w:type="dxa"/>
            <w:tcBorders>
              <w:bottom w:val="single" w:sz="8" w:space="0" w:color="000000"/>
            </w:tcBorders>
          </w:tcPr>
          <w:p>
            <w:pPr>
              <w:pStyle w:val="TableParagraph"/>
              <w:spacing w:before="0"/>
              <w:rPr>
                <w:rFonts w:ascii="Times New Roman"/>
                <w:sz w:val="24"/>
              </w:rPr>
            </w:pPr>
          </w:p>
        </w:tc>
        <w:tc>
          <w:tcPr>
            <w:tcW w:w="2353" w:type="dxa"/>
            <w:tcBorders>
              <w:bottom w:val="single" w:sz="8" w:space="0" w:color="000000"/>
            </w:tcBorders>
          </w:tcPr>
          <w:p>
            <w:pPr>
              <w:pStyle w:val="TableParagraph"/>
              <w:spacing w:before="0"/>
              <w:rPr>
                <w:rFonts w:ascii="Times New Roman"/>
                <w:sz w:val="24"/>
              </w:rPr>
            </w:pPr>
          </w:p>
        </w:tc>
        <w:tc>
          <w:tcPr>
            <w:tcW w:w="118" w:type="dxa"/>
            <w:tcBorders>
              <w:top w:val="nil"/>
            </w:tcBorders>
          </w:tcPr>
          <w:p>
            <w:pPr>
              <w:pStyle w:val="TableParagraph"/>
              <w:spacing w:before="0"/>
              <w:rPr>
                <w:rFonts w:ascii="Times New Roman"/>
                <w:sz w:val="24"/>
              </w:rPr>
            </w:pPr>
          </w:p>
        </w:tc>
      </w:tr>
    </w:tbl>
    <w:sectPr>
      <w:pgSz w:w="11910" w:h="16840"/>
      <w:pgMar w:header="766" w:footer="913" w:top="1200" w:bottom="1100" w:left="1200" w:right="8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rbel">
    <w:altName w:val="Corbel"/>
    <w:charset w:val="0"/>
    <w:family w:val="swiss"/>
    <w:pitch w:val="variable"/>
  </w:font>
  <w:font w:name="Calibri">
    <w:altName w:val="Calibri"/>
    <w:charset w:val="0"/>
    <w:family w:val="swiss"/>
    <w:pitch w:val="variable"/>
  </w:font>
  <w:font w:name="Gill Sans MT">
    <w:altName w:val="Gill Sans MT"/>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290009pt;margin-top:785.272705pt;width:10.7pt;height:15.45pt;mso-position-horizontal-relative:page;mso-position-vertical-relative:page;z-index:-13480" type="#_x0000_t202" filled="false" stroked="false">
          <v:textbox inset="0,0,0,0">
            <w:txbxContent>
              <w:p>
                <w:pPr>
                  <w:pStyle w:val="BodyText"/>
                  <w:spacing w:before="12"/>
                  <w:ind w:left="40"/>
                  <w:rPr>
                    <w:rFonts w:ascii="Arial"/>
                  </w:rPr>
                </w:pPr>
                <w:r>
                  <w:rPr/>
                  <w:fldChar w:fldCharType="begin"/>
                </w:r>
                <w:r>
                  <w:rPr>
                    <w:rFonts w:ascii="Arial"/>
                    <w:w w:val="99"/>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809998pt;margin-top:785.272705pt;width:10.7pt;height:15.45pt;mso-position-horizontal-relative:page;mso-position-vertical-relative:page;z-index:-13408" type="#_x0000_t202" filled="false" stroked="false">
          <v:textbox inset="0,0,0,0">
            <w:txbxContent>
              <w:p>
                <w:pPr>
                  <w:pStyle w:val="BodyText"/>
                  <w:spacing w:before="12"/>
                  <w:ind w:left="40"/>
                  <w:rPr>
                    <w:rFonts w:ascii="Arial"/>
                  </w:rPr>
                </w:pPr>
                <w:r>
                  <w:rPr/>
                  <w:fldChar w:fldCharType="begin"/>
                </w:r>
                <w:r>
                  <w:rPr>
                    <w:rFonts w:ascii="Arial"/>
                    <w:w w:val="99"/>
                  </w:rPr>
                  <w:instrText> PAGE </w:instrText>
                </w:r>
                <w:r>
                  <w:rPr/>
                  <w:fldChar w:fldCharType="separate"/>
                </w:r>
                <w:r>
                  <w:rPr/>
                  <w:t>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450012pt;margin-top:785.272705pt;width:15.45pt;height:15.45pt;mso-position-horizontal-relative:page;mso-position-vertical-relative:page;z-index:-13384" type="#_x0000_t202" filled="false" stroked="false">
          <v:textbox inset="0,0,0,0">
            <w:txbxContent>
              <w:p>
                <w:pPr>
                  <w:pStyle w:val="BodyText"/>
                  <w:spacing w:before="12"/>
                  <w:ind w:left="20"/>
                  <w:rPr>
                    <w:rFonts w:ascii="Arial"/>
                  </w:rPr>
                </w:pPr>
                <w:r>
                  <w:rPr>
                    <w:rFonts w:ascii="Arial"/>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50012pt;margin-top:785.272705pt;width:17.45pt;height:15.45pt;mso-position-horizontal-relative:page;mso-position-vertical-relative:page;z-index:-13360" type="#_x0000_t202" filled="false" stroked="false">
          <v:textbox inset="0,0,0,0">
            <w:txbxContent>
              <w:p>
                <w:pPr>
                  <w:pStyle w:val="BodyText"/>
                  <w:spacing w:before="12"/>
                  <w:ind w:left="40"/>
                  <w:rPr>
                    <w:rFonts w:ascii="Arial"/>
                  </w:rPr>
                </w:pPr>
                <w:r>
                  <w:rPr/>
                  <w:fldChar w:fldCharType="begin"/>
                </w:r>
                <w:r>
                  <w:rPr>
                    <w:rFonts w:ascii="Arial"/>
                  </w:rPr>
                  <w:instrText> PAGE </w:instrText>
                </w:r>
                <w:r>
                  <w:rPr/>
                  <w:fldChar w:fldCharType="separate"/>
                </w:r>
                <w:r>
                  <w:rPr/>
                  <w:t>11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528" from="68.050003pt,60.099983pt" to="544.250003pt,60.099983pt" stroked="true" strokeweight="1.5pt" strokecolor="#000000">
          <v:stroke dashstyle="solid"/>
          <w10:wrap type="none"/>
        </v:line>
      </w:pict>
    </w:r>
    <w:r>
      <w:rPr/>
      <w:pict>
        <v:shape style="position:absolute;margin-left:52.040001pt;margin-top:37.279102pt;width:145.2pt;height:16.05pt;mso-position-horizontal-relative:page;mso-position-vertical-relative:page;z-index:-13504" type="#_x0000_t202" filled="false" stroked="false">
          <v:textbox inset="0,0,0,0">
            <w:txbxContent>
              <w:p>
                <w:pPr>
                  <w:spacing w:line="304" w:lineRule="exact" w:before="0"/>
                  <w:ind w:left="20" w:right="0" w:firstLine="0"/>
                  <w:jc w:val="left"/>
                  <w:rPr>
                    <w:b/>
                    <w:sz w:val="28"/>
                  </w:rPr>
                </w:pPr>
                <w:r>
                  <w:rPr>
                    <w:b/>
                    <w:color w:val="000090"/>
                    <w:sz w:val="28"/>
                  </w:rPr>
                  <w:t>LEAD Resource Booklet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456" from="68.050003pt,60.099983pt" to="544.250003pt,60.099983pt" stroked="true" strokeweight="1.5pt" strokecolor="#000000">
          <v:stroke dashstyle="solid"/>
          <w10:wrap type="none"/>
        </v:line>
      </w:pict>
    </w:r>
    <w:r>
      <w:rPr/>
      <w:pict>
        <v:shape style="position:absolute;margin-left:72.823997pt;margin-top:37.279102pt;width:145.2pt;height:16.05pt;mso-position-horizontal-relative:page;mso-position-vertical-relative:page;z-index:-13432" type="#_x0000_t202" filled="false" stroked="false">
          <v:textbox inset="0,0,0,0">
            <w:txbxContent>
              <w:p>
                <w:pPr>
                  <w:spacing w:line="304" w:lineRule="exact" w:before="0"/>
                  <w:ind w:left="20" w:right="0" w:firstLine="0"/>
                  <w:jc w:val="left"/>
                  <w:rPr>
                    <w:b/>
                    <w:sz w:val="28"/>
                  </w:rPr>
                </w:pPr>
                <w:r>
                  <w:rPr>
                    <w:b/>
                    <w:color w:val="000090"/>
                    <w:sz w:val="28"/>
                  </w:rPr>
                  <w:t>LEAD Resource Booklet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2"/>
      <w:numFmt w:val="upperRoman"/>
      <w:lvlText w:val="%1."/>
      <w:lvlJc w:val="left"/>
      <w:pPr>
        <w:ind w:left="322" w:hanging="223"/>
        <w:jc w:val="left"/>
      </w:pPr>
      <w:rPr>
        <w:rFonts w:hint="default" w:ascii="Gill Sans MT" w:hAnsi="Gill Sans MT" w:eastAsia="Gill Sans MT" w:cs="Gill Sans MT"/>
        <w:w w:val="96"/>
        <w:sz w:val="24"/>
        <w:szCs w:val="24"/>
      </w:rPr>
    </w:lvl>
    <w:lvl w:ilvl="1">
      <w:start w:val="4"/>
      <w:numFmt w:val="upperRoman"/>
      <w:lvlText w:val="%2."/>
      <w:lvlJc w:val="left"/>
      <w:pPr>
        <w:ind w:left="535" w:hanging="317"/>
        <w:jc w:val="left"/>
      </w:pPr>
      <w:rPr>
        <w:rFonts w:hint="default"/>
        <w:spacing w:val="0"/>
        <w:w w:val="100"/>
      </w:rPr>
    </w:lvl>
    <w:lvl w:ilvl="2">
      <w:start w:val="0"/>
      <w:numFmt w:val="bullet"/>
      <w:lvlText w:val="•"/>
      <w:lvlJc w:val="left"/>
      <w:pPr>
        <w:ind w:left="1569" w:hanging="317"/>
      </w:pPr>
      <w:rPr>
        <w:rFonts w:hint="default"/>
      </w:rPr>
    </w:lvl>
    <w:lvl w:ilvl="3">
      <w:start w:val="0"/>
      <w:numFmt w:val="bullet"/>
      <w:lvlText w:val="•"/>
      <w:lvlJc w:val="left"/>
      <w:pPr>
        <w:ind w:left="2599" w:hanging="317"/>
      </w:pPr>
      <w:rPr>
        <w:rFonts w:hint="default"/>
      </w:rPr>
    </w:lvl>
    <w:lvl w:ilvl="4">
      <w:start w:val="0"/>
      <w:numFmt w:val="bullet"/>
      <w:lvlText w:val="•"/>
      <w:lvlJc w:val="left"/>
      <w:pPr>
        <w:ind w:left="3628" w:hanging="317"/>
      </w:pPr>
      <w:rPr>
        <w:rFonts w:hint="default"/>
      </w:rPr>
    </w:lvl>
    <w:lvl w:ilvl="5">
      <w:start w:val="0"/>
      <w:numFmt w:val="bullet"/>
      <w:lvlText w:val="•"/>
      <w:lvlJc w:val="left"/>
      <w:pPr>
        <w:ind w:left="4658" w:hanging="317"/>
      </w:pPr>
      <w:rPr>
        <w:rFonts w:hint="default"/>
      </w:rPr>
    </w:lvl>
    <w:lvl w:ilvl="6">
      <w:start w:val="0"/>
      <w:numFmt w:val="bullet"/>
      <w:lvlText w:val="•"/>
      <w:lvlJc w:val="left"/>
      <w:pPr>
        <w:ind w:left="5688" w:hanging="317"/>
      </w:pPr>
      <w:rPr>
        <w:rFonts w:hint="default"/>
      </w:rPr>
    </w:lvl>
    <w:lvl w:ilvl="7">
      <w:start w:val="0"/>
      <w:numFmt w:val="bullet"/>
      <w:lvlText w:val="•"/>
      <w:lvlJc w:val="left"/>
      <w:pPr>
        <w:ind w:left="6717" w:hanging="317"/>
      </w:pPr>
      <w:rPr>
        <w:rFonts w:hint="default"/>
      </w:rPr>
    </w:lvl>
    <w:lvl w:ilvl="8">
      <w:start w:val="0"/>
      <w:numFmt w:val="bullet"/>
      <w:lvlText w:val="•"/>
      <w:lvlJc w:val="left"/>
      <w:pPr>
        <w:ind w:left="7747" w:hanging="31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rbel" w:hAnsi="Corbel" w:eastAsia="Corbel" w:cs="Corbel"/>
    </w:rPr>
  </w:style>
  <w:style w:styleId="BodyText" w:type="paragraph">
    <w:name w:val="Body Text"/>
    <w:basedOn w:val="Normal"/>
    <w:uiPriority w:val="1"/>
    <w:qFormat/>
    <w:pPr/>
    <w:rPr>
      <w:rFonts w:ascii="Corbel" w:hAnsi="Corbel" w:eastAsia="Corbel" w:cs="Corbel"/>
      <w:sz w:val="24"/>
      <w:szCs w:val="24"/>
    </w:rPr>
  </w:style>
  <w:style w:styleId="Heading1" w:type="paragraph">
    <w:name w:val="Heading 1"/>
    <w:basedOn w:val="Normal"/>
    <w:uiPriority w:val="1"/>
    <w:qFormat/>
    <w:pPr>
      <w:spacing w:line="304" w:lineRule="exact"/>
      <w:ind w:left="20"/>
      <w:outlineLvl w:val="1"/>
    </w:pPr>
    <w:rPr>
      <w:rFonts w:ascii="Corbel" w:hAnsi="Corbel" w:eastAsia="Corbel" w:cs="Corbel"/>
      <w:b/>
      <w:bCs/>
      <w:sz w:val="28"/>
      <w:szCs w:val="28"/>
    </w:rPr>
  </w:style>
  <w:style w:styleId="Heading2" w:type="paragraph">
    <w:name w:val="Heading 2"/>
    <w:basedOn w:val="Normal"/>
    <w:uiPriority w:val="1"/>
    <w:qFormat/>
    <w:pPr>
      <w:spacing w:before="45"/>
      <w:ind w:left="218"/>
      <w:outlineLvl w:val="2"/>
    </w:pPr>
    <w:rPr>
      <w:rFonts w:ascii="Corbel" w:hAnsi="Corbel" w:eastAsia="Corbel" w:cs="Corbel"/>
      <w:b/>
      <w:bCs/>
      <w:sz w:val="26"/>
      <w:szCs w:val="26"/>
    </w:rPr>
  </w:style>
  <w:style w:styleId="Heading3" w:type="paragraph">
    <w:name w:val="Heading 3"/>
    <w:basedOn w:val="Normal"/>
    <w:uiPriority w:val="1"/>
    <w:qFormat/>
    <w:pPr>
      <w:spacing w:before="50"/>
      <w:ind w:left="218"/>
      <w:outlineLvl w:val="3"/>
    </w:pPr>
    <w:rPr>
      <w:rFonts w:ascii="Corbel" w:hAnsi="Corbel" w:eastAsia="Corbel" w:cs="Corbel"/>
      <w:b/>
      <w:bCs/>
      <w:sz w:val="24"/>
      <w:szCs w:val="24"/>
    </w:rPr>
  </w:style>
  <w:style w:styleId="ListParagraph" w:type="paragraph">
    <w:name w:val="List Paragraph"/>
    <w:basedOn w:val="Normal"/>
    <w:uiPriority w:val="1"/>
    <w:qFormat/>
    <w:pPr>
      <w:spacing w:before="165"/>
      <w:ind w:left="322" w:hanging="363"/>
    </w:pPr>
    <w:rPr>
      <w:rFonts w:ascii="Gill Sans MT" w:hAnsi="Gill Sans MT" w:eastAsia="Gill Sans MT" w:cs="Gill Sans MT"/>
    </w:rPr>
  </w:style>
  <w:style w:styleId="TableParagraph" w:type="paragraph">
    <w:name w:val="Table Paragraph"/>
    <w:basedOn w:val="Normal"/>
    <w:uiPriority w:val="1"/>
    <w:qFormat/>
    <w:pPr>
      <w:spacing w:before="28"/>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3.jpeg"/><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dcterms:created xsi:type="dcterms:W3CDTF">2017-11-08T11:24:00Z</dcterms:created>
  <dcterms:modified xsi:type="dcterms:W3CDTF">2017-11-08T11:24:00Z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2017-11-08T00:00:00Z</vt:filetime>
  </property>
  <property fmtid="{D5CDD505-2E9C-101B-9397-08002B2CF9AE}" pid="3" name="Creator">
    <vt:lpwstr>Microsoft® Word 2013</vt:lpwstr>
  </property>
  <property fmtid="{D5CDD505-2E9C-101B-9397-08002B2CF9AE}" pid="4" name="LastSaved">
    <vt:filetime>2017-11-08T00:00:00Z</vt:filetime>
  </property>
</Properties>
</file>